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9ADF" w14:textId="77777777" w:rsidR="004E5A4D" w:rsidRPr="00825495" w:rsidRDefault="004E5A4D" w:rsidP="00BD41F2">
      <w:pPr>
        <w:jc w:val="center"/>
        <w:rPr>
          <w:b/>
          <w:bCs w:val="0"/>
        </w:rPr>
      </w:pPr>
      <w:r w:rsidRPr="00825495">
        <w:rPr>
          <w:b/>
          <w:bCs w:val="0"/>
        </w:rPr>
        <w:t>BYLAWS XXXXXX DISTRICT</w:t>
      </w:r>
    </w:p>
    <w:p w14:paraId="05CB2865" w14:textId="6EA8C32E" w:rsidR="004E5A4D" w:rsidRPr="00825495" w:rsidRDefault="004E5A4D">
      <w:pPr>
        <w:jc w:val="center"/>
        <w:rPr>
          <w:b/>
          <w:bCs w:val="0"/>
        </w:rPr>
      </w:pPr>
      <w:r w:rsidRPr="00825495">
        <w:rPr>
          <w:b/>
          <w:bCs w:val="0"/>
        </w:rPr>
        <w:t>MEASURE XX CITIZENS’ BOND OVERSIGHT COMMITTEE</w:t>
      </w:r>
    </w:p>
    <w:p w14:paraId="643F3FD3" w14:textId="24E37D80" w:rsidR="00DA45EB" w:rsidRPr="00DB2053" w:rsidRDefault="00DA45EB" w:rsidP="006E0459">
      <w:pPr>
        <w:pStyle w:val="Heading1"/>
        <w:numPr>
          <w:ilvl w:val="0"/>
          <w:numId w:val="3"/>
        </w:numPr>
        <w:ind w:left="450" w:hanging="450"/>
        <w:rPr>
          <w:b/>
          <w:bCs w:val="0"/>
        </w:rPr>
      </w:pPr>
      <w:bookmarkStart w:id="0" w:name="_Toc137290477"/>
      <w:bookmarkStart w:id="1" w:name="_Toc468794881"/>
      <w:r w:rsidRPr="00DB2053">
        <w:rPr>
          <w:b/>
          <w:bCs w:val="0"/>
        </w:rPr>
        <w:t xml:space="preserve">Purpose of </w:t>
      </w:r>
      <w:bookmarkEnd w:id="0"/>
      <w:bookmarkEnd w:id="1"/>
      <w:r w:rsidR="007C0069" w:rsidRPr="00DB2053">
        <w:rPr>
          <w:b/>
          <w:bCs w:val="0"/>
        </w:rPr>
        <w:t>Bylaws</w:t>
      </w:r>
    </w:p>
    <w:p w14:paraId="69807B69" w14:textId="067A439D" w:rsidR="00DA45EB" w:rsidRPr="00806EBE" w:rsidRDefault="00E11523" w:rsidP="006E0459">
      <w:pPr>
        <w:pStyle w:val="Heading2"/>
        <w:tabs>
          <w:tab w:val="left" w:pos="540"/>
        </w:tabs>
        <w:ind w:firstLine="0"/>
        <w:rPr>
          <w:b w:val="0"/>
          <w:bCs w:val="0"/>
        </w:rPr>
      </w:pPr>
      <w:r w:rsidRPr="00806EBE">
        <w:rPr>
          <w:b w:val="0"/>
          <w:bCs w:val="0"/>
        </w:rPr>
        <w:t>T</w:t>
      </w:r>
      <w:r w:rsidR="00DA45EB" w:rsidRPr="00806EBE">
        <w:rPr>
          <w:b w:val="0"/>
          <w:bCs w:val="0"/>
        </w:rPr>
        <w:t xml:space="preserve">he </w:t>
      </w:r>
      <w:r w:rsidR="00822A14" w:rsidRPr="00806EBE">
        <w:rPr>
          <w:b w:val="0"/>
          <w:bCs w:val="0"/>
        </w:rPr>
        <w:t xml:space="preserve">(full name of </w:t>
      </w:r>
      <w:r w:rsidR="00DC4C2A" w:rsidRPr="00806EBE">
        <w:rPr>
          <w:b w:val="0"/>
          <w:bCs w:val="0"/>
        </w:rPr>
        <w:t>CBOC</w:t>
      </w:r>
      <w:r w:rsidR="00822A14" w:rsidRPr="00806EBE">
        <w:rPr>
          <w:b w:val="0"/>
          <w:bCs w:val="0"/>
        </w:rPr>
        <w:t xml:space="preserve">) </w:t>
      </w:r>
      <w:r w:rsidR="00DA45EB" w:rsidRPr="00806EBE">
        <w:rPr>
          <w:b w:val="0"/>
          <w:bCs w:val="0"/>
        </w:rPr>
        <w:t xml:space="preserve">(the </w:t>
      </w:r>
      <w:r w:rsidR="00C33ECD" w:rsidRPr="00806EBE">
        <w:rPr>
          <w:b w:val="0"/>
          <w:bCs w:val="0"/>
        </w:rPr>
        <w:t>"</w:t>
      </w:r>
      <w:r w:rsidR="00DA45EB" w:rsidRPr="00806EBE">
        <w:rPr>
          <w:b w:val="0"/>
          <w:bCs w:val="0"/>
        </w:rPr>
        <w:t>Committee</w:t>
      </w:r>
      <w:r w:rsidR="00C33ECD" w:rsidRPr="00806EBE">
        <w:rPr>
          <w:b w:val="0"/>
          <w:bCs w:val="0"/>
        </w:rPr>
        <w:t>"</w:t>
      </w:r>
      <w:r w:rsidR="00DA45EB" w:rsidRPr="00806EBE">
        <w:rPr>
          <w:b w:val="0"/>
          <w:bCs w:val="0"/>
        </w:rPr>
        <w:t xml:space="preserve">) hereby </w:t>
      </w:r>
      <w:r w:rsidRPr="00806EBE">
        <w:rPr>
          <w:b w:val="0"/>
          <w:bCs w:val="0"/>
        </w:rPr>
        <w:t>adopts</w:t>
      </w:r>
      <w:r w:rsidR="00DA45EB" w:rsidRPr="00806EBE">
        <w:rPr>
          <w:b w:val="0"/>
          <w:bCs w:val="0"/>
        </w:rPr>
        <w:t xml:space="preserve"> </w:t>
      </w:r>
      <w:r w:rsidRPr="00806EBE">
        <w:rPr>
          <w:b w:val="0"/>
          <w:bCs w:val="0"/>
        </w:rPr>
        <w:t>these Bylaws</w:t>
      </w:r>
      <w:r w:rsidR="00DA45EB" w:rsidRPr="00806EBE">
        <w:rPr>
          <w:b w:val="0"/>
          <w:bCs w:val="0"/>
        </w:rPr>
        <w:t xml:space="preserve"> to articulate the role, duties</w:t>
      </w:r>
      <w:r w:rsidRPr="00806EBE">
        <w:rPr>
          <w:b w:val="0"/>
          <w:bCs w:val="0"/>
        </w:rPr>
        <w:t>,</w:t>
      </w:r>
      <w:r w:rsidR="00DA45EB" w:rsidRPr="00806EBE">
        <w:rPr>
          <w:b w:val="0"/>
          <w:bCs w:val="0"/>
        </w:rPr>
        <w:t xml:space="preserve"> and purpose of the Committee, its place in the organization of the </w:t>
      </w:r>
      <w:r w:rsidR="00971333" w:rsidRPr="00806EBE">
        <w:rPr>
          <w:b w:val="0"/>
          <w:bCs w:val="0"/>
        </w:rPr>
        <w:t>district</w:t>
      </w:r>
      <w:r w:rsidR="00DA45EB" w:rsidRPr="00806EBE">
        <w:rPr>
          <w:b w:val="0"/>
          <w:bCs w:val="0"/>
        </w:rPr>
        <w:t xml:space="preserve">, its relationship with the </w:t>
      </w:r>
      <w:r w:rsidR="00971333" w:rsidRPr="00806EBE">
        <w:rPr>
          <w:b w:val="0"/>
          <w:bCs w:val="0"/>
        </w:rPr>
        <w:t>district</w:t>
      </w:r>
      <w:r w:rsidR="00DA45EB" w:rsidRPr="00806EBE">
        <w:rPr>
          <w:b w:val="0"/>
          <w:bCs w:val="0"/>
        </w:rPr>
        <w:t xml:space="preserve">, and the </w:t>
      </w:r>
      <w:r w:rsidR="00A804C1" w:rsidRPr="00806EBE">
        <w:rPr>
          <w:b w:val="0"/>
          <w:bCs w:val="0"/>
        </w:rPr>
        <w:t xml:space="preserve">need for the </w:t>
      </w:r>
      <w:r w:rsidR="00971333" w:rsidRPr="00806EBE">
        <w:rPr>
          <w:b w:val="0"/>
          <w:bCs w:val="0"/>
        </w:rPr>
        <w:t xml:space="preserve">district </w:t>
      </w:r>
      <w:r w:rsidR="00DA45EB" w:rsidRPr="00806EBE">
        <w:rPr>
          <w:b w:val="0"/>
          <w:bCs w:val="0"/>
        </w:rPr>
        <w:t xml:space="preserve">to </w:t>
      </w:r>
      <w:r w:rsidR="00971333" w:rsidRPr="00806EBE">
        <w:rPr>
          <w:b w:val="0"/>
          <w:bCs w:val="0"/>
        </w:rPr>
        <w:t xml:space="preserve">provide </w:t>
      </w:r>
      <w:r w:rsidR="00DA45EB" w:rsidRPr="00806EBE">
        <w:rPr>
          <w:b w:val="0"/>
          <w:bCs w:val="0"/>
        </w:rPr>
        <w:t>the Committee with the resources, support</w:t>
      </w:r>
      <w:r w:rsidRPr="00806EBE">
        <w:rPr>
          <w:b w:val="0"/>
          <w:bCs w:val="0"/>
        </w:rPr>
        <w:t>,</w:t>
      </w:r>
      <w:r w:rsidR="00DA45EB" w:rsidRPr="00806EBE">
        <w:rPr>
          <w:b w:val="0"/>
          <w:bCs w:val="0"/>
        </w:rPr>
        <w:t xml:space="preserve"> and cooperation required to accomplish its mission.  </w:t>
      </w:r>
    </w:p>
    <w:p w14:paraId="29569E3A" w14:textId="04107C48" w:rsidR="00DA45EB" w:rsidRPr="00AE519B" w:rsidRDefault="00DA45EB" w:rsidP="006E0459">
      <w:pPr>
        <w:pStyle w:val="Heading1"/>
        <w:numPr>
          <w:ilvl w:val="0"/>
          <w:numId w:val="3"/>
        </w:numPr>
        <w:ind w:left="450" w:hanging="450"/>
        <w:rPr>
          <w:b/>
          <w:bCs w:val="0"/>
        </w:rPr>
      </w:pPr>
      <w:bookmarkStart w:id="2" w:name="_Toc137290478"/>
      <w:bookmarkStart w:id="3" w:name="_Toc468794882"/>
      <w:r w:rsidRPr="00AE519B">
        <w:rPr>
          <w:b/>
          <w:bCs w:val="0"/>
        </w:rPr>
        <w:t xml:space="preserve">Mission and Purpose </w:t>
      </w:r>
      <w:bookmarkEnd w:id="2"/>
      <w:bookmarkEnd w:id="3"/>
    </w:p>
    <w:p w14:paraId="7B00EB70" w14:textId="0DF18B5B" w:rsidR="00DA45EB" w:rsidRPr="001805B9" w:rsidRDefault="00C773F1" w:rsidP="004E2865">
      <w:pPr>
        <w:pStyle w:val="Heading2"/>
        <w:numPr>
          <w:ilvl w:val="0"/>
          <w:numId w:val="0"/>
        </w:numPr>
        <w:ind w:left="1350" w:hanging="630"/>
      </w:pPr>
      <w:r>
        <w:rPr>
          <w:b w:val="0"/>
          <w:bCs w:val="0"/>
        </w:rPr>
        <w:t>2.1</w:t>
      </w:r>
      <w:r>
        <w:rPr>
          <w:b w:val="0"/>
          <w:bCs w:val="0"/>
        </w:rPr>
        <w:tab/>
      </w:r>
      <w:r w:rsidR="00DA45EB" w:rsidRPr="00806EBE">
        <w:rPr>
          <w:b w:val="0"/>
          <w:bCs w:val="0"/>
        </w:rPr>
        <w:t>The</w:t>
      </w:r>
      <w:r w:rsidR="00E11523" w:rsidRPr="00806EBE">
        <w:rPr>
          <w:b w:val="0"/>
          <w:bCs w:val="0"/>
        </w:rPr>
        <w:t xml:space="preserve"> vision</w:t>
      </w:r>
      <w:r w:rsidR="00DA45EB" w:rsidRPr="00806EBE">
        <w:rPr>
          <w:b w:val="0"/>
          <w:bCs w:val="0"/>
        </w:rPr>
        <w:t xml:space="preserve"> of the Committee is to </w:t>
      </w:r>
      <w:r w:rsidR="00A804C1" w:rsidRPr="00806EBE">
        <w:rPr>
          <w:b w:val="0"/>
          <w:bCs w:val="0"/>
        </w:rPr>
        <w:t xml:space="preserve">ensure </w:t>
      </w:r>
      <w:r w:rsidR="007C0069" w:rsidRPr="00806EBE">
        <w:rPr>
          <w:b w:val="0"/>
          <w:bCs w:val="0"/>
        </w:rPr>
        <w:t>that t</w:t>
      </w:r>
      <w:r w:rsidR="00A804C1" w:rsidRPr="00806EBE">
        <w:rPr>
          <w:b w:val="0"/>
          <w:bCs w:val="0"/>
        </w:rPr>
        <w:t xml:space="preserve">he </w:t>
      </w:r>
      <w:r w:rsidR="00971333" w:rsidRPr="00806EBE">
        <w:rPr>
          <w:b w:val="0"/>
          <w:bCs w:val="0"/>
        </w:rPr>
        <w:t xml:space="preserve">district </w:t>
      </w:r>
      <w:r w:rsidR="00DA45EB" w:rsidRPr="00806EBE">
        <w:rPr>
          <w:b w:val="0"/>
          <w:bCs w:val="0"/>
        </w:rPr>
        <w:t>build</w:t>
      </w:r>
      <w:r w:rsidR="00A804C1" w:rsidRPr="00806EBE">
        <w:rPr>
          <w:b w:val="0"/>
          <w:bCs w:val="0"/>
        </w:rPr>
        <w:t>s</w:t>
      </w:r>
      <w:r w:rsidR="00DA45EB" w:rsidRPr="00806EBE">
        <w:rPr>
          <w:b w:val="0"/>
          <w:bCs w:val="0"/>
        </w:rPr>
        <w:t>, modernize</w:t>
      </w:r>
      <w:r w:rsidR="00971333" w:rsidRPr="00806EBE">
        <w:rPr>
          <w:b w:val="0"/>
          <w:bCs w:val="0"/>
        </w:rPr>
        <w:t>s</w:t>
      </w:r>
      <w:r w:rsidR="00DA45EB" w:rsidRPr="00806EBE">
        <w:rPr>
          <w:b w:val="0"/>
          <w:bCs w:val="0"/>
        </w:rPr>
        <w:t>, and maintain</w:t>
      </w:r>
      <w:r w:rsidR="00971333" w:rsidRPr="00806EBE">
        <w:rPr>
          <w:b w:val="0"/>
          <w:bCs w:val="0"/>
        </w:rPr>
        <w:t>s</w:t>
      </w:r>
      <w:r w:rsidR="00DA45EB" w:rsidRPr="00806EBE">
        <w:rPr>
          <w:b w:val="0"/>
          <w:bCs w:val="0"/>
        </w:rPr>
        <w:t xml:space="preserve"> schools that promote the full development of the </w:t>
      </w:r>
      <w:r w:rsidR="00EE1C24" w:rsidRPr="00806EBE">
        <w:rPr>
          <w:b w:val="0"/>
          <w:bCs w:val="0"/>
        </w:rPr>
        <w:t>student;</w:t>
      </w:r>
      <w:r w:rsidR="00DA45EB" w:rsidRPr="00806EBE">
        <w:rPr>
          <w:b w:val="0"/>
          <w:bCs w:val="0"/>
        </w:rPr>
        <w:t xml:space="preserve"> are educationally and environmentally sound</w:t>
      </w:r>
      <w:r w:rsidR="00EE1C24" w:rsidRPr="00806EBE">
        <w:rPr>
          <w:b w:val="0"/>
          <w:bCs w:val="0"/>
        </w:rPr>
        <w:t>;</w:t>
      </w:r>
      <w:r w:rsidR="00DA45EB" w:rsidRPr="00806EBE">
        <w:rPr>
          <w:b w:val="0"/>
          <w:bCs w:val="0"/>
        </w:rPr>
        <w:t xml:space="preserve"> </w:t>
      </w:r>
      <w:r w:rsidR="00EE1C24" w:rsidRPr="00806EBE">
        <w:rPr>
          <w:b w:val="0"/>
          <w:bCs w:val="0"/>
        </w:rPr>
        <w:t xml:space="preserve">provide for the safety and protection of students, district faculty and staff, neighbors, and visitors; </w:t>
      </w:r>
      <w:r w:rsidR="00DA45EB" w:rsidRPr="00806EBE">
        <w:rPr>
          <w:b w:val="0"/>
          <w:bCs w:val="0"/>
        </w:rPr>
        <w:t>and reflect the wise and efficient use of limited land and public resources</w:t>
      </w:r>
      <w:r w:rsidR="00D05DC3" w:rsidRPr="00F215B4">
        <w:t xml:space="preserve"> </w:t>
      </w:r>
      <w:r w:rsidR="00D05DC3" w:rsidRPr="00823EA1">
        <w:rPr>
          <w:b w:val="0"/>
          <w:bCs w:val="0"/>
        </w:rPr>
        <w:t>consistent with the requirements of the California Constitution, statu</w:t>
      </w:r>
      <w:r w:rsidR="00206C3E">
        <w:rPr>
          <w:b w:val="0"/>
          <w:bCs w:val="0"/>
        </w:rPr>
        <w:t>t</w:t>
      </w:r>
      <w:r w:rsidR="00D05DC3" w:rsidRPr="00823EA1">
        <w:rPr>
          <w:b w:val="0"/>
          <w:bCs w:val="0"/>
        </w:rPr>
        <w:t>es, and other applicable laws and regulations</w:t>
      </w:r>
      <w:r w:rsidR="00D551E1">
        <w:t>.</w:t>
      </w:r>
      <w:r w:rsidR="00DA45EB" w:rsidRPr="001805B9">
        <w:t xml:space="preserve"> </w:t>
      </w:r>
    </w:p>
    <w:p w14:paraId="33485EF9" w14:textId="6B139C3D" w:rsidR="00CA0C1C" w:rsidRPr="009D0CEC" w:rsidRDefault="00CA0C1C" w:rsidP="004D26A0">
      <w:pPr>
        <w:pStyle w:val="Heading2"/>
        <w:numPr>
          <w:ilvl w:val="0"/>
          <w:numId w:val="0"/>
        </w:numPr>
        <w:ind w:left="1350" w:hanging="630"/>
        <w:rPr>
          <w:b w:val="0"/>
          <w:bCs w:val="0"/>
        </w:rPr>
      </w:pPr>
      <w:r w:rsidRPr="009D0CEC">
        <w:rPr>
          <w:b w:val="0"/>
          <w:bCs w:val="0"/>
        </w:rPr>
        <w:t>2.2</w:t>
      </w:r>
      <w:r w:rsidRPr="00D36CF6">
        <w:tab/>
      </w:r>
      <w:r w:rsidRPr="009D0CEC">
        <w:rPr>
          <w:b w:val="0"/>
          <w:bCs w:val="0"/>
        </w:rPr>
        <w:t xml:space="preserve">California Education Code §15278(b) states, “The purpose of the citizens’ oversight committee shall be to inform the public concerning the expenditure of bond revenues. The citizens’ oversight committee shall actively review and report on the proper expenditure of taxpayers’ money for school construction. The citizens’ oversight committee shall advise the public as to whether a school district or community college district </w:t>
      </w:r>
      <w:r w:rsidR="00E74B35" w:rsidRPr="009D0CEC">
        <w:rPr>
          <w:b w:val="0"/>
          <w:bCs w:val="0"/>
        </w:rPr>
        <w:t>complies</w:t>
      </w:r>
      <w:r w:rsidRPr="009D0CEC">
        <w:rPr>
          <w:b w:val="0"/>
          <w:bCs w:val="0"/>
        </w:rPr>
        <w:t xml:space="preserve"> with the requirements of paragraph (3) of subdivision (b) of Section 1 of Article XIII A of the California Constitution.”</w:t>
      </w:r>
    </w:p>
    <w:p w14:paraId="1E333F0F" w14:textId="5A02AF5C" w:rsidR="00D36CF6" w:rsidRPr="009D0CEC" w:rsidRDefault="00806EBE" w:rsidP="004D26A0">
      <w:pPr>
        <w:pStyle w:val="Heading2"/>
        <w:numPr>
          <w:ilvl w:val="0"/>
          <w:numId w:val="0"/>
        </w:numPr>
        <w:ind w:left="1350" w:hanging="630"/>
        <w:rPr>
          <w:b w:val="0"/>
          <w:bCs w:val="0"/>
        </w:rPr>
      </w:pPr>
      <w:r w:rsidRPr="009D0CEC">
        <w:rPr>
          <w:b w:val="0"/>
          <w:bCs w:val="0"/>
        </w:rPr>
        <w:t xml:space="preserve">2.3 </w:t>
      </w:r>
      <w:r w:rsidR="00F74DF6" w:rsidRPr="009D0CEC">
        <w:rPr>
          <w:b w:val="0"/>
          <w:bCs w:val="0"/>
        </w:rPr>
        <w:tab/>
      </w:r>
      <w:r w:rsidR="00D36CF6" w:rsidRPr="009D0CEC">
        <w:rPr>
          <w:b w:val="0"/>
          <w:bCs w:val="0"/>
        </w:rPr>
        <w:t>California Constitution, Article XXX A, Section 1.</w:t>
      </w:r>
      <w:r w:rsidR="00691325" w:rsidRPr="009D0CEC">
        <w:rPr>
          <w:b w:val="0"/>
          <w:bCs w:val="0"/>
        </w:rPr>
        <w:t xml:space="preserve"> </w:t>
      </w:r>
      <w:r w:rsidR="00D36CF6" w:rsidRPr="009D0CEC">
        <w:rPr>
          <w:b w:val="0"/>
          <w:bCs w:val="0"/>
        </w:rPr>
        <w:t>(b)(3), defines the allowed uses of “Proposition 13” school construction bond funds as “</w:t>
      </w:r>
      <w:r w:rsidR="00D36CF6" w:rsidRPr="009D0CEC">
        <w:rPr>
          <w:b w:val="0"/>
          <w:bCs w:val="0"/>
          <w:color w:val="333333"/>
          <w:shd w:val="clear" w:color="auto" w:fill="FFFFFF"/>
        </w:rPr>
        <w:t>the construction, reconstruction, rehabilitation, or replacement of school facilities, including the furnishing and equipping of school facilities, or the acquisition or lease of real property for school facilities</w:t>
      </w:r>
      <w:r w:rsidR="004F530F">
        <w:rPr>
          <w:b w:val="0"/>
          <w:bCs w:val="0"/>
          <w:color w:val="333333"/>
          <w:shd w:val="clear" w:color="auto" w:fill="FFFFFF"/>
        </w:rPr>
        <w:t>.</w:t>
      </w:r>
      <w:r w:rsidR="004F530F" w:rsidRPr="009D0CEC">
        <w:rPr>
          <w:b w:val="0"/>
          <w:bCs w:val="0"/>
          <w:color w:val="333333"/>
          <w:shd w:val="clear" w:color="auto" w:fill="FFFFFF"/>
        </w:rPr>
        <w:t>”</w:t>
      </w:r>
    </w:p>
    <w:p w14:paraId="40A7052D" w14:textId="04389AB1" w:rsidR="00E90698" w:rsidRPr="008F7988" w:rsidRDefault="00DA45EB" w:rsidP="006E0459">
      <w:pPr>
        <w:pStyle w:val="Heading1"/>
        <w:numPr>
          <w:ilvl w:val="0"/>
          <w:numId w:val="3"/>
        </w:numPr>
        <w:ind w:left="450" w:hanging="450"/>
        <w:rPr>
          <w:bCs w:val="0"/>
        </w:rPr>
      </w:pPr>
      <w:bookmarkStart w:id="4" w:name="_Toc137290484"/>
      <w:bookmarkStart w:id="5" w:name="_Toc468794883"/>
      <w:bookmarkStart w:id="6" w:name="_Toc137290479"/>
      <w:r w:rsidRPr="00DD14F2">
        <w:rPr>
          <w:b/>
          <w:bCs w:val="0"/>
        </w:rPr>
        <w:t>Membership</w:t>
      </w:r>
      <w:bookmarkEnd w:id="4"/>
      <w:bookmarkEnd w:id="5"/>
      <w:r w:rsidR="003C3CE2" w:rsidRPr="008F7988">
        <w:rPr>
          <w:bCs w:val="0"/>
        </w:rPr>
        <w:t xml:space="preserve">  </w:t>
      </w:r>
    </w:p>
    <w:p w14:paraId="162392FB" w14:textId="743D9E97" w:rsidR="00DA45EB" w:rsidRPr="00806EBE" w:rsidRDefault="00DA45EB" w:rsidP="00E56CF1">
      <w:pPr>
        <w:pStyle w:val="Heading2"/>
        <w:numPr>
          <w:ilvl w:val="1"/>
          <w:numId w:val="3"/>
        </w:numPr>
        <w:ind w:left="1350" w:hanging="630"/>
        <w:rPr>
          <w:b w:val="0"/>
          <w:bCs w:val="0"/>
        </w:rPr>
      </w:pPr>
      <w:r w:rsidRPr="00806EBE">
        <w:rPr>
          <w:b w:val="0"/>
          <w:bCs w:val="0"/>
        </w:rPr>
        <w:t xml:space="preserve">The </w:t>
      </w:r>
      <w:r w:rsidR="0056069F" w:rsidRPr="00806EBE">
        <w:rPr>
          <w:b w:val="0"/>
          <w:bCs w:val="0"/>
        </w:rPr>
        <w:t>Committee’s membership</w:t>
      </w:r>
      <w:r w:rsidRPr="00806EBE">
        <w:rPr>
          <w:b w:val="0"/>
          <w:bCs w:val="0"/>
        </w:rPr>
        <w:t xml:space="preserve"> shall be </w:t>
      </w:r>
      <w:r w:rsidR="00973C58" w:rsidRPr="00806EBE">
        <w:rPr>
          <w:b w:val="0"/>
          <w:bCs w:val="0"/>
        </w:rPr>
        <w:t xml:space="preserve">determined by the </w:t>
      </w:r>
      <w:r w:rsidR="00971333" w:rsidRPr="00806EBE">
        <w:rPr>
          <w:b w:val="0"/>
          <w:bCs w:val="0"/>
        </w:rPr>
        <w:t xml:space="preserve">district </w:t>
      </w:r>
      <w:r w:rsidR="00973C58" w:rsidRPr="00806EBE">
        <w:rPr>
          <w:b w:val="0"/>
          <w:bCs w:val="0"/>
        </w:rPr>
        <w:t xml:space="preserve">consistent with </w:t>
      </w:r>
      <w:r w:rsidRPr="00806EBE">
        <w:rPr>
          <w:b w:val="0"/>
          <w:bCs w:val="0"/>
        </w:rPr>
        <w:t>Education Code §15282(a).</w:t>
      </w:r>
    </w:p>
    <w:p w14:paraId="550D2432" w14:textId="2DB85514" w:rsidR="00806EBE" w:rsidRPr="00806EBE" w:rsidRDefault="00DA45EB" w:rsidP="00E56CF1">
      <w:pPr>
        <w:pStyle w:val="Heading2"/>
        <w:numPr>
          <w:ilvl w:val="1"/>
          <w:numId w:val="3"/>
        </w:numPr>
        <w:tabs>
          <w:tab w:val="left" w:pos="1350"/>
        </w:tabs>
        <w:ind w:left="1350" w:hanging="630"/>
        <w:rPr>
          <w:bCs w:val="0"/>
        </w:rPr>
      </w:pPr>
      <w:r w:rsidRPr="00806EBE">
        <w:rPr>
          <w:b w:val="0"/>
          <w:bCs w:val="0"/>
        </w:rPr>
        <w:t xml:space="preserve">Members are expected to attend all meetings. If a member without </w:t>
      </w:r>
      <w:r w:rsidR="0011533A" w:rsidRPr="00806EBE">
        <w:rPr>
          <w:b w:val="0"/>
          <w:bCs w:val="0"/>
        </w:rPr>
        <w:t xml:space="preserve">a </w:t>
      </w:r>
      <w:r w:rsidRPr="00806EBE">
        <w:rPr>
          <w:b w:val="0"/>
          <w:bCs w:val="0"/>
        </w:rPr>
        <w:t>good reason</w:t>
      </w:r>
      <w:r w:rsidR="00E56CF1">
        <w:rPr>
          <w:b w:val="0"/>
          <w:bCs w:val="0"/>
        </w:rPr>
        <w:t xml:space="preserve"> </w:t>
      </w:r>
      <w:r w:rsidRPr="00806EBE">
        <w:rPr>
          <w:b w:val="0"/>
          <w:bCs w:val="0"/>
        </w:rPr>
        <w:t>acceptable to the Committee fails to attend either (a) two or more consecutive</w:t>
      </w:r>
      <w:r w:rsidRPr="00806EBE">
        <w:rPr>
          <w:bCs w:val="0"/>
        </w:rPr>
        <w:t xml:space="preserve"> </w:t>
      </w:r>
      <w:r w:rsidRPr="00806EBE">
        <w:rPr>
          <w:b w:val="0"/>
          <w:bCs w:val="0"/>
        </w:rPr>
        <w:lastRenderedPageBreak/>
        <w:t>meetings or (b) three or more meetings in a year, then the Committee shall define the</w:t>
      </w:r>
      <w:r w:rsidRPr="0064654C">
        <w:rPr>
          <w:b w:val="0"/>
        </w:rPr>
        <w:t xml:space="preserve"> </w:t>
      </w:r>
      <w:r w:rsidRPr="00806EBE">
        <w:rPr>
          <w:b w:val="0"/>
          <w:bCs w:val="0"/>
        </w:rPr>
        <w:t>member as inactive</w:t>
      </w:r>
      <w:r w:rsidR="00DB22A0" w:rsidRPr="00806EBE">
        <w:rPr>
          <w:b w:val="0"/>
          <w:bCs w:val="0"/>
        </w:rPr>
        <w:t>.</w:t>
      </w:r>
      <w:bookmarkStart w:id="7" w:name="_Toc137290485"/>
    </w:p>
    <w:p w14:paraId="3EB5DC8C" w14:textId="43527BCA" w:rsidR="00DA45EB" w:rsidRPr="00806EBE" w:rsidRDefault="00DA45EB" w:rsidP="008F7988">
      <w:pPr>
        <w:pStyle w:val="Heading1"/>
        <w:numPr>
          <w:ilvl w:val="0"/>
          <w:numId w:val="3"/>
        </w:numPr>
        <w:ind w:left="450" w:hanging="450"/>
        <w:rPr>
          <w:bCs w:val="0"/>
        </w:rPr>
      </w:pPr>
      <w:r w:rsidRPr="00B55AEE">
        <w:rPr>
          <w:b/>
          <w:bCs w:val="0"/>
        </w:rPr>
        <w:t>Committee</w:t>
      </w:r>
      <w:r w:rsidRPr="00806EBE">
        <w:rPr>
          <w:bCs w:val="0"/>
        </w:rPr>
        <w:t xml:space="preserve"> </w:t>
      </w:r>
      <w:r w:rsidRPr="00B55AEE">
        <w:rPr>
          <w:b/>
          <w:bCs w:val="0"/>
        </w:rPr>
        <w:t>Governance</w:t>
      </w:r>
      <w:bookmarkEnd w:id="7"/>
    </w:p>
    <w:p w14:paraId="61DAAC8A" w14:textId="4C4B7D25" w:rsidR="00DA45EB" w:rsidRPr="00806EBE" w:rsidRDefault="00DA45EB" w:rsidP="0012292A">
      <w:pPr>
        <w:pStyle w:val="Heading2"/>
        <w:numPr>
          <w:ilvl w:val="0"/>
          <w:numId w:val="0"/>
        </w:numPr>
        <w:ind w:left="1350" w:hanging="630"/>
        <w:rPr>
          <w:b w:val="0"/>
          <w:bCs w:val="0"/>
        </w:rPr>
      </w:pPr>
      <w:r w:rsidRPr="00806EBE">
        <w:rPr>
          <w:b w:val="0"/>
          <w:bCs w:val="0"/>
        </w:rPr>
        <w:t>4.1.</w:t>
      </w:r>
      <w:r w:rsidRPr="00806EBE">
        <w:rPr>
          <w:b w:val="0"/>
          <w:bCs w:val="0"/>
        </w:rPr>
        <w:tab/>
        <w:t>The Committee shall meet monthly or as the Committee shall deem necessary to conduct its business.</w:t>
      </w:r>
      <w:r w:rsidR="00683713" w:rsidRPr="00806EBE">
        <w:rPr>
          <w:b w:val="0"/>
          <w:bCs w:val="0"/>
        </w:rPr>
        <w:t xml:space="preserve"> </w:t>
      </w:r>
      <w:r w:rsidRPr="00806EBE">
        <w:rPr>
          <w:b w:val="0"/>
          <w:bCs w:val="0"/>
        </w:rPr>
        <w:t xml:space="preserve">All Committee proceedings shall be open to the public except as </w:t>
      </w:r>
      <w:r w:rsidR="00971333" w:rsidRPr="00806EBE">
        <w:rPr>
          <w:b w:val="0"/>
          <w:bCs w:val="0"/>
        </w:rPr>
        <w:t xml:space="preserve">required </w:t>
      </w:r>
      <w:r w:rsidRPr="00806EBE">
        <w:rPr>
          <w:b w:val="0"/>
          <w:bCs w:val="0"/>
        </w:rPr>
        <w:t xml:space="preserve">to consider legally privileged matters consistent with </w:t>
      </w:r>
      <w:r w:rsidR="00D4541D" w:rsidRPr="00806EBE">
        <w:rPr>
          <w:b w:val="0"/>
          <w:bCs w:val="0"/>
        </w:rPr>
        <w:t>S</w:t>
      </w:r>
      <w:r w:rsidRPr="00806EBE">
        <w:rPr>
          <w:b w:val="0"/>
          <w:bCs w:val="0"/>
        </w:rPr>
        <w:t>tate law. Notice to the public shall be provided in the same manner as the proceedings of the Board</w:t>
      </w:r>
      <w:r w:rsidR="008B2EFC" w:rsidRPr="00806EBE">
        <w:rPr>
          <w:b w:val="0"/>
          <w:bCs w:val="0"/>
        </w:rPr>
        <w:t>, California Open Meeting Act (known as the Brown Act).</w:t>
      </w:r>
    </w:p>
    <w:p w14:paraId="3067EDA4" w14:textId="101B6A4A" w:rsidR="009B0F95" w:rsidRPr="0012292A" w:rsidRDefault="009B0F95" w:rsidP="0012292A">
      <w:pPr>
        <w:pStyle w:val="Heading2"/>
        <w:numPr>
          <w:ilvl w:val="0"/>
          <w:numId w:val="0"/>
        </w:numPr>
        <w:ind w:left="1350" w:hanging="630"/>
        <w:rPr>
          <w:b w:val="0"/>
          <w:bCs w:val="0"/>
        </w:rPr>
      </w:pPr>
      <w:r w:rsidRPr="0012292A">
        <w:rPr>
          <w:b w:val="0"/>
          <w:bCs w:val="0"/>
        </w:rPr>
        <w:t>4.2</w:t>
      </w:r>
      <w:r w:rsidR="00C33ECD" w:rsidRPr="0012292A">
        <w:rPr>
          <w:b w:val="0"/>
          <w:bCs w:val="0"/>
        </w:rPr>
        <w:tab/>
        <w:t>Robert'</w:t>
      </w:r>
      <w:r w:rsidRPr="0012292A">
        <w:rPr>
          <w:b w:val="0"/>
          <w:bCs w:val="0"/>
        </w:rPr>
        <w:t xml:space="preserve">s Rules of </w:t>
      </w:r>
      <w:r w:rsidR="0056069F" w:rsidRPr="0012292A">
        <w:rPr>
          <w:b w:val="0"/>
          <w:bCs w:val="0"/>
        </w:rPr>
        <w:t>Order</w:t>
      </w:r>
      <w:r w:rsidRPr="0012292A">
        <w:rPr>
          <w:b w:val="0"/>
          <w:bCs w:val="0"/>
        </w:rPr>
        <w:t xml:space="preserve"> </w:t>
      </w:r>
      <w:r w:rsidR="00566FF4" w:rsidRPr="0012292A">
        <w:rPr>
          <w:b w:val="0"/>
          <w:bCs w:val="0"/>
        </w:rPr>
        <w:t xml:space="preserve">latest version </w:t>
      </w:r>
      <w:r w:rsidRPr="0012292A">
        <w:rPr>
          <w:b w:val="0"/>
          <w:bCs w:val="0"/>
        </w:rPr>
        <w:t xml:space="preserve">shall govern the parliamentary procedures, including </w:t>
      </w:r>
      <w:r w:rsidR="00691325" w:rsidRPr="0012292A">
        <w:rPr>
          <w:b w:val="0"/>
          <w:bCs w:val="0"/>
        </w:rPr>
        <w:t>removing</w:t>
      </w:r>
      <w:r w:rsidRPr="0012292A">
        <w:rPr>
          <w:b w:val="0"/>
          <w:bCs w:val="0"/>
        </w:rPr>
        <w:t xml:space="preserve"> Committee Officers.</w:t>
      </w:r>
    </w:p>
    <w:p w14:paraId="089237BD" w14:textId="440D9774" w:rsidR="000E025E" w:rsidRPr="0012292A" w:rsidRDefault="00C33ECD" w:rsidP="0012292A">
      <w:pPr>
        <w:pStyle w:val="Heading2"/>
        <w:numPr>
          <w:ilvl w:val="0"/>
          <w:numId w:val="0"/>
        </w:numPr>
        <w:ind w:left="1350" w:hanging="630"/>
        <w:rPr>
          <w:b w:val="0"/>
          <w:bCs w:val="0"/>
        </w:rPr>
      </w:pPr>
      <w:r w:rsidRPr="0012292A">
        <w:rPr>
          <w:b w:val="0"/>
          <w:bCs w:val="0"/>
        </w:rPr>
        <w:t>4.3</w:t>
      </w:r>
      <w:r w:rsidRPr="0012292A">
        <w:rPr>
          <w:b w:val="0"/>
          <w:bCs w:val="0"/>
        </w:rPr>
        <w:tab/>
      </w:r>
      <w:r w:rsidR="000E025E" w:rsidRPr="0012292A">
        <w:rPr>
          <w:b w:val="0"/>
          <w:bCs w:val="0"/>
        </w:rPr>
        <w:t xml:space="preserve">The Committee shall post </w:t>
      </w:r>
      <w:r w:rsidR="00722998" w:rsidRPr="0012292A">
        <w:rPr>
          <w:b w:val="0"/>
          <w:bCs w:val="0"/>
        </w:rPr>
        <w:t>the date and time of future meetings on its website</w:t>
      </w:r>
      <w:r w:rsidR="000E025E" w:rsidRPr="0012292A">
        <w:rPr>
          <w:b w:val="0"/>
          <w:bCs w:val="0"/>
        </w:rPr>
        <w:t xml:space="preserve"> at least </w:t>
      </w:r>
      <w:r w:rsidR="00D501F6">
        <w:rPr>
          <w:b w:val="0"/>
          <w:bCs w:val="0"/>
        </w:rPr>
        <w:t>12</w:t>
      </w:r>
      <w:r w:rsidR="00D501F6" w:rsidRPr="0012292A">
        <w:rPr>
          <w:b w:val="0"/>
          <w:bCs w:val="0"/>
        </w:rPr>
        <w:t xml:space="preserve"> </w:t>
      </w:r>
      <w:r w:rsidR="000E025E" w:rsidRPr="0012292A">
        <w:rPr>
          <w:b w:val="0"/>
          <w:bCs w:val="0"/>
        </w:rPr>
        <w:t>months in advance.</w:t>
      </w:r>
      <w:r w:rsidR="00D05DC3" w:rsidRPr="0012292A">
        <w:rPr>
          <w:b w:val="0"/>
          <w:bCs w:val="0"/>
        </w:rPr>
        <w:t xml:space="preserve">  The Committee is free to schedule additional meetings as needed.</w:t>
      </w:r>
    </w:p>
    <w:p w14:paraId="1288220C" w14:textId="5A795DFC" w:rsidR="000E025E" w:rsidRPr="0012292A" w:rsidRDefault="00C33ECD" w:rsidP="0012292A">
      <w:pPr>
        <w:pStyle w:val="Heading2"/>
        <w:numPr>
          <w:ilvl w:val="0"/>
          <w:numId w:val="0"/>
        </w:numPr>
        <w:ind w:left="1350" w:hanging="630"/>
        <w:rPr>
          <w:b w:val="0"/>
          <w:bCs w:val="0"/>
        </w:rPr>
      </w:pPr>
      <w:r w:rsidRPr="0012292A">
        <w:rPr>
          <w:b w:val="0"/>
          <w:bCs w:val="0"/>
        </w:rPr>
        <w:t>4.4</w:t>
      </w:r>
      <w:r w:rsidRPr="0012292A">
        <w:rPr>
          <w:b w:val="0"/>
          <w:bCs w:val="0"/>
        </w:rPr>
        <w:tab/>
      </w:r>
      <w:r w:rsidR="000E025E" w:rsidRPr="0012292A">
        <w:rPr>
          <w:b w:val="0"/>
          <w:bCs w:val="0"/>
        </w:rPr>
        <w:t>The draft minutes of a meeting shall be posted and distributed to each CBOC member within two weeks</w:t>
      </w:r>
      <w:r w:rsidR="00D551E1" w:rsidRPr="0012292A">
        <w:rPr>
          <w:b w:val="0"/>
          <w:bCs w:val="0"/>
        </w:rPr>
        <w:t xml:space="preserve"> </w:t>
      </w:r>
      <w:r w:rsidR="00B91DB2" w:rsidRPr="0012292A">
        <w:rPr>
          <w:b w:val="0"/>
          <w:bCs w:val="0"/>
        </w:rPr>
        <w:t xml:space="preserve">after the </w:t>
      </w:r>
      <w:r w:rsidR="00AA36E5" w:rsidRPr="0012292A">
        <w:rPr>
          <w:b w:val="0"/>
          <w:bCs w:val="0"/>
        </w:rPr>
        <w:t>meeting date</w:t>
      </w:r>
      <w:r w:rsidR="00B91DB2" w:rsidRPr="0012292A">
        <w:rPr>
          <w:b w:val="0"/>
          <w:bCs w:val="0"/>
        </w:rPr>
        <w:t>.</w:t>
      </w:r>
      <w:r w:rsidR="000E025E" w:rsidRPr="0012292A">
        <w:rPr>
          <w:b w:val="0"/>
          <w:bCs w:val="0"/>
        </w:rPr>
        <w:t xml:space="preserve"> </w:t>
      </w:r>
    </w:p>
    <w:p w14:paraId="2B8D3E5B" w14:textId="6255D05F" w:rsidR="000E5D03" w:rsidRPr="008A470B" w:rsidRDefault="00C33ECD" w:rsidP="0012292A">
      <w:pPr>
        <w:pStyle w:val="Heading2"/>
        <w:numPr>
          <w:ilvl w:val="0"/>
          <w:numId w:val="0"/>
        </w:numPr>
        <w:ind w:left="1350" w:hanging="630"/>
        <w:rPr>
          <w:b w:val="0"/>
          <w:bCs w:val="0"/>
        </w:rPr>
      </w:pPr>
      <w:r w:rsidRPr="008A470B">
        <w:rPr>
          <w:b w:val="0"/>
          <w:bCs w:val="0"/>
        </w:rPr>
        <w:t>4.5</w:t>
      </w:r>
      <w:r w:rsidRPr="008A470B">
        <w:rPr>
          <w:b w:val="0"/>
          <w:bCs w:val="0"/>
        </w:rPr>
        <w:tab/>
      </w:r>
      <w:r w:rsidR="000E5D03" w:rsidRPr="008A470B">
        <w:rPr>
          <w:b w:val="0"/>
          <w:bCs w:val="0"/>
        </w:rPr>
        <w:t>District governing board members, staff, and external advisors attending CBOC meetings shall be identified by nameplate or nametags.</w:t>
      </w:r>
    </w:p>
    <w:p w14:paraId="438769E1" w14:textId="0EF3EBB9" w:rsidR="002162BA" w:rsidRPr="008A470B" w:rsidRDefault="008F1E14" w:rsidP="0012292A">
      <w:pPr>
        <w:pStyle w:val="Heading2"/>
        <w:numPr>
          <w:ilvl w:val="0"/>
          <w:numId w:val="0"/>
        </w:numPr>
        <w:ind w:left="1350" w:hanging="630"/>
        <w:rPr>
          <w:b w:val="0"/>
          <w:bCs w:val="0"/>
        </w:rPr>
      </w:pPr>
      <w:r w:rsidRPr="008A470B">
        <w:rPr>
          <w:b w:val="0"/>
          <w:bCs w:val="0"/>
        </w:rPr>
        <w:t>4.6</w:t>
      </w:r>
      <w:r w:rsidR="008A470B">
        <w:rPr>
          <w:b w:val="0"/>
          <w:bCs w:val="0"/>
        </w:rPr>
        <w:tab/>
      </w:r>
      <w:r w:rsidRPr="008A470B">
        <w:rPr>
          <w:b w:val="0"/>
          <w:bCs w:val="0"/>
        </w:rPr>
        <w:t>A majority of the Committee then serving, excluding inactive members designated by the Committee for lack of attendance, shall constitute a quorum at meetings</w:t>
      </w:r>
      <w:r w:rsidR="00DB2F11">
        <w:rPr>
          <w:b w:val="0"/>
          <w:bCs w:val="0"/>
        </w:rPr>
        <w:t>.</w:t>
      </w:r>
    </w:p>
    <w:p w14:paraId="62F2602D" w14:textId="7253950D" w:rsidR="00DA45EB" w:rsidRPr="00D36CF6" w:rsidRDefault="00DA45EB" w:rsidP="00AF2E47">
      <w:pPr>
        <w:pStyle w:val="Heading1"/>
        <w:numPr>
          <w:ilvl w:val="0"/>
          <w:numId w:val="3"/>
        </w:numPr>
        <w:ind w:left="450" w:hanging="450"/>
      </w:pPr>
      <w:bookmarkStart w:id="8" w:name="_Toc137290486"/>
      <w:bookmarkStart w:id="9" w:name="_Toc468794884"/>
      <w:r w:rsidRPr="00AF2E47">
        <w:rPr>
          <w:b/>
          <w:bCs w:val="0"/>
        </w:rPr>
        <w:t>Committee</w:t>
      </w:r>
      <w:r w:rsidRPr="00D36CF6">
        <w:t xml:space="preserve"> </w:t>
      </w:r>
      <w:r w:rsidRPr="00AF2E47">
        <w:rPr>
          <w:b/>
          <w:bCs w:val="0"/>
        </w:rPr>
        <w:t>Reports</w:t>
      </w:r>
      <w:bookmarkEnd w:id="8"/>
      <w:bookmarkEnd w:id="9"/>
    </w:p>
    <w:p w14:paraId="56E45BFD" w14:textId="500A596D" w:rsidR="002E3CA9" w:rsidRDefault="00C33ECD" w:rsidP="00CF55AD">
      <w:pPr>
        <w:pStyle w:val="Heading2"/>
        <w:keepNext w:val="0"/>
        <w:numPr>
          <w:ilvl w:val="0"/>
          <w:numId w:val="0"/>
        </w:numPr>
        <w:ind w:left="1350" w:hanging="630"/>
        <w:rPr>
          <w:b w:val="0"/>
          <w:bCs w:val="0"/>
        </w:rPr>
      </w:pPr>
      <w:r w:rsidRPr="00806EBE">
        <w:rPr>
          <w:b w:val="0"/>
          <w:bCs w:val="0"/>
        </w:rPr>
        <w:t>5.1</w:t>
      </w:r>
      <w:r w:rsidRPr="00806EBE">
        <w:rPr>
          <w:b w:val="0"/>
          <w:bCs w:val="0"/>
        </w:rPr>
        <w:tab/>
      </w:r>
      <w:r w:rsidR="00DA45EB" w:rsidRPr="00806EBE">
        <w:rPr>
          <w:b w:val="0"/>
          <w:bCs w:val="0"/>
        </w:rPr>
        <w:t>The Committee shall issue regular reports on the results of its activities.   Minutes of the Committee</w:t>
      </w:r>
      <w:r w:rsidRPr="00806EBE">
        <w:rPr>
          <w:b w:val="0"/>
          <w:bCs w:val="0"/>
        </w:rPr>
        <w:t>'</w:t>
      </w:r>
      <w:r w:rsidR="00DA45EB" w:rsidRPr="00806EBE">
        <w:rPr>
          <w:b w:val="0"/>
          <w:bCs w:val="0"/>
        </w:rPr>
        <w:t xml:space="preserve">s proceedings and all documents </w:t>
      </w:r>
      <w:r w:rsidR="00876EA7" w:rsidRPr="00806EBE">
        <w:rPr>
          <w:b w:val="0"/>
          <w:bCs w:val="0"/>
        </w:rPr>
        <w:t>received</w:t>
      </w:r>
      <w:r w:rsidR="00DA45EB" w:rsidRPr="00806EBE">
        <w:rPr>
          <w:b w:val="0"/>
          <w:bCs w:val="0"/>
        </w:rPr>
        <w:t xml:space="preserve"> and reports issued shall be a matter of public record and available at Committee meetings</w:t>
      </w:r>
      <w:r w:rsidR="005D3AA7" w:rsidRPr="00806EBE">
        <w:rPr>
          <w:b w:val="0"/>
          <w:bCs w:val="0"/>
        </w:rPr>
        <w:t>.</w:t>
      </w:r>
    </w:p>
    <w:p w14:paraId="6C487881" w14:textId="7A2CA6D7" w:rsidR="000E5D03" w:rsidRPr="00806EBE" w:rsidRDefault="00DA45EB" w:rsidP="001F7A49">
      <w:pPr>
        <w:pStyle w:val="Heading2"/>
        <w:keepNext w:val="0"/>
        <w:numPr>
          <w:ilvl w:val="0"/>
          <w:numId w:val="0"/>
        </w:numPr>
        <w:ind w:left="1350"/>
        <w:rPr>
          <w:b w:val="0"/>
          <w:bCs w:val="0"/>
        </w:rPr>
      </w:pPr>
      <w:r w:rsidRPr="00806EBE">
        <w:rPr>
          <w:b w:val="0"/>
          <w:bCs w:val="0"/>
        </w:rPr>
        <w:t>Such minutes,</w:t>
      </w:r>
      <w:r w:rsidRPr="008F1E14">
        <w:t xml:space="preserve"> </w:t>
      </w:r>
      <w:r w:rsidR="0056069F" w:rsidRPr="00806EBE">
        <w:rPr>
          <w:b w:val="0"/>
          <w:bCs w:val="0"/>
        </w:rPr>
        <w:t>papers</w:t>
      </w:r>
      <w:r w:rsidR="00E81DD7" w:rsidRPr="00806EBE">
        <w:rPr>
          <w:b w:val="0"/>
          <w:bCs w:val="0"/>
        </w:rPr>
        <w:t>,</w:t>
      </w:r>
      <w:r w:rsidRPr="008F1E14">
        <w:t xml:space="preserve"> </w:t>
      </w:r>
      <w:r w:rsidRPr="00806EBE">
        <w:rPr>
          <w:b w:val="0"/>
          <w:bCs w:val="0"/>
        </w:rPr>
        <w:t>and reports shall be posted on the Committee</w:t>
      </w:r>
      <w:r w:rsidR="00C33ECD" w:rsidRPr="00806EBE">
        <w:rPr>
          <w:b w:val="0"/>
          <w:bCs w:val="0"/>
        </w:rPr>
        <w:t>'</w:t>
      </w:r>
      <w:r w:rsidRPr="00806EBE">
        <w:rPr>
          <w:b w:val="0"/>
          <w:bCs w:val="0"/>
        </w:rPr>
        <w:t xml:space="preserve">s website </w:t>
      </w:r>
      <w:r w:rsidR="00B316DD" w:rsidRPr="00806EBE">
        <w:rPr>
          <w:b w:val="0"/>
          <w:bCs w:val="0"/>
        </w:rPr>
        <w:t xml:space="preserve">and </w:t>
      </w:r>
      <w:r w:rsidRPr="00806EBE">
        <w:rPr>
          <w:b w:val="0"/>
          <w:bCs w:val="0"/>
        </w:rPr>
        <w:t xml:space="preserve">provided and maintained by the </w:t>
      </w:r>
      <w:r w:rsidR="00971333" w:rsidRPr="00806EBE">
        <w:rPr>
          <w:b w:val="0"/>
          <w:bCs w:val="0"/>
        </w:rPr>
        <w:t>district</w:t>
      </w:r>
      <w:r w:rsidRPr="00806EBE">
        <w:rPr>
          <w:b w:val="0"/>
          <w:bCs w:val="0"/>
        </w:rPr>
        <w:t>.</w:t>
      </w:r>
    </w:p>
    <w:p w14:paraId="076084C7" w14:textId="190B60D6" w:rsidR="00DA45EB" w:rsidRPr="00806EBE" w:rsidRDefault="00C33ECD" w:rsidP="00CF55AD">
      <w:pPr>
        <w:pStyle w:val="Heading2"/>
        <w:keepNext w:val="0"/>
        <w:numPr>
          <w:ilvl w:val="0"/>
          <w:numId w:val="0"/>
        </w:numPr>
        <w:ind w:left="1350" w:hanging="630"/>
        <w:rPr>
          <w:b w:val="0"/>
          <w:bCs w:val="0"/>
        </w:rPr>
      </w:pPr>
      <w:r w:rsidRPr="00806EBE">
        <w:rPr>
          <w:b w:val="0"/>
          <w:bCs w:val="0"/>
        </w:rPr>
        <w:t>5.2</w:t>
      </w:r>
      <w:r w:rsidRPr="008F1E14">
        <w:tab/>
      </w:r>
      <w:r w:rsidR="00510B19" w:rsidRPr="00806EBE">
        <w:rPr>
          <w:b w:val="0"/>
          <w:bCs w:val="0"/>
        </w:rPr>
        <w:t xml:space="preserve">The Committee shall </w:t>
      </w:r>
      <w:r w:rsidR="00D05DC3" w:rsidRPr="00806EBE">
        <w:rPr>
          <w:b w:val="0"/>
          <w:bCs w:val="0"/>
        </w:rPr>
        <w:t xml:space="preserve">annually </w:t>
      </w:r>
      <w:r w:rsidR="00510B19" w:rsidRPr="00806EBE">
        <w:rPr>
          <w:b w:val="0"/>
          <w:bCs w:val="0"/>
        </w:rPr>
        <w:t>examine the CBOC</w:t>
      </w:r>
      <w:r w:rsidRPr="00806EBE">
        <w:rPr>
          <w:b w:val="0"/>
          <w:bCs w:val="0"/>
        </w:rPr>
        <w:t>'</w:t>
      </w:r>
      <w:r w:rsidR="00510B19" w:rsidRPr="00806EBE">
        <w:rPr>
          <w:b w:val="0"/>
          <w:bCs w:val="0"/>
        </w:rPr>
        <w:t>s website to ensure</w:t>
      </w:r>
      <w:r w:rsidR="004E5A4D" w:rsidRPr="00806EBE">
        <w:rPr>
          <w:b w:val="0"/>
          <w:bCs w:val="0"/>
        </w:rPr>
        <w:t xml:space="preserve"> </w:t>
      </w:r>
      <w:r w:rsidR="00D05DC3" w:rsidRPr="00806EBE">
        <w:rPr>
          <w:b w:val="0"/>
          <w:bCs w:val="0"/>
        </w:rPr>
        <w:t xml:space="preserve">it is </w:t>
      </w:r>
      <w:r w:rsidR="00510B19" w:rsidRPr="00806EBE">
        <w:rPr>
          <w:b w:val="0"/>
          <w:bCs w:val="0"/>
        </w:rPr>
        <w:t xml:space="preserve">current </w:t>
      </w:r>
      <w:r w:rsidR="008D728D" w:rsidRPr="00806EBE">
        <w:rPr>
          <w:b w:val="0"/>
          <w:bCs w:val="0"/>
        </w:rPr>
        <w:t>and up-to-date</w:t>
      </w:r>
      <w:r w:rsidR="00510B19" w:rsidRPr="00806EBE">
        <w:rPr>
          <w:b w:val="0"/>
          <w:bCs w:val="0"/>
        </w:rPr>
        <w:t>.</w:t>
      </w:r>
    </w:p>
    <w:p w14:paraId="20F7AB77" w14:textId="25366B1B" w:rsidR="000E5D03" w:rsidRPr="00EF52D6" w:rsidRDefault="00C33ECD" w:rsidP="00CF55AD">
      <w:pPr>
        <w:pStyle w:val="Heading2"/>
        <w:keepNext w:val="0"/>
        <w:numPr>
          <w:ilvl w:val="0"/>
          <w:numId w:val="0"/>
        </w:numPr>
        <w:ind w:left="1350" w:hanging="630"/>
        <w:rPr>
          <w:b w:val="0"/>
          <w:bCs w:val="0"/>
        </w:rPr>
      </w:pPr>
      <w:r w:rsidRPr="00EF52D6">
        <w:rPr>
          <w:b w:val="0"/>
          <w:bCs w:val="0"/>
        </w:rPr>
        <w:t>5.3</w:t>
      </w:r>
      <w:r w:rsidRPr="00EF52D6">
        <w:rPr>
          <w:b w:val="0"/>
          <w:bCs w:val="0"/>
        </w:rPr>
        <w:tab/>
      </w:r>
      <w:r w:rsidR="00510B19" w:rsidRPr="00EF52D6">
        <w:rPr>
          <w:b w:val="0"/>
          <w:bCs w:val="0"/>
        </w:rPr>
        <w:t>The CBOC website shall have a fillable membership application.</w:t>
      </w:r>
    </w:p>
    <w:p w14:paraId="33B7B79C" w14:textId="746A36E3" w:rsidR="00B316DD" w:rsidRPr="00EF52D6" w:rsidRDefault="00B316DD" w:rsidP="00CF55AD">
      <w:pPr>
        <w:pStyle w:val="Heading2"/>
        <w:keepNext w:val="0"/>
        <w:numPr>
          <w:ilvl w:val="0"/>
          <w:numId w:val="0"/>
        </w:numPr>
        <w:ind w:left="1350" w:hanging="630"/>
        <w:rPr>
          <w:b w:val="0"/>
          <w:bCs w:val="0"/>
        </w:rPr>
      </w:pPr>
      <w:r w:rsidRPr="00EF52D6">
        <w:rPr>
          <w:b w:val="0"/>
          <w:bCs w:val="0"/>
        </w:rPr>
        <w:t>5.4</w:t>
      </w:r>
      <w:r w:rsidR="00EF52D6" w:rsidRPr="00EF52D6">
        <w:rPr>
          <w:b w:val="0"/>
          <w:bCs w:val="0"/>
        </w:rPr>
        <w:tab/>
      </w:r>
      <w:r w:rsidRPr="00EF52D6">
        <w:rPr>
          <w:b w:val="0"/>
          <w:bCs w:val="0"/>
        </w:rPr>
        <w:t xml:space="preserve">No later than 60 days after the Committee submits a recommendation to the governing board, </w:t>
      </w:r>
      <w:r w:rsidR="00D551E1" w:rsidRPr="00EF52D6">
        <w:rPr>
          <w:b w:val="0"/>
          <w:bCs w:val="0"/>
        </w:rPr>
        <w:t>t</w:t>
      </w:r>
      <w:r w:rsidR="00D05DC3" w:rsidRPr="00EF52D6">
        <w:rPr>
          <w:b w:val="0"/>
          <w:bCs w:val="0"/>
        </w:rPr>
        <w:t>he Committee shall record the board response in its minutes.</w:t>
      </w:r>
    </w:p>
    <w:p w14:paraId="1DFAAB1D" w14:textId="5695AD7F" w:rsidR="00DA45EB" w:rsidRPr="00D36CF6" w:rsidRDefault="00DA45EB" w:rsidP="00AF2E47">
      <w:pPr>
        <w:pStyle w:val="Heading1"/>
        <w:numPr>
          <w:ilvl w:val="0"/>
          <w:numId w:val="3"/>
        </w:numPr>
        <w:ind w:left="450" w:hanging="450"/>
      </w:pPr>
      <w:bookmarkStart w:id="10" w:name="_Toc137290481"/>
      <w:bookmarkStart w:id="11" w:name="_Toc468794886"/>
      <w:bookmarkEnd w:id="6"/>
      <w:r w:rsidRPr="00AF2E47">
        <w:rPr>
          <w:b/>
          <w:bCs w:val="0"/>
        </w:rPr>
        <w:lastRenderedPageBreak/>
        <w:t>Access</w:t>
      </w:r>
      <w:r w:rsidRPr="00D36CF6">
        <w:t xml:space="preserve"> </w:t>
      </w:r>
      <w:r w:rsidRPr="00AF2E47">
        <w:rPr>
          <w:b/>
          <w:bCs w:val="0"/>
        </w:rPr>
        <w:t>to</w:t>
      </w:r>
      <w:r w:rsidRPr="00D36CF6">
        <w:t xml:space="preserve"> </w:t>
      </w:r>
      <w:r w:rsidRPr="00AF2E47">
        <w:rPr>
          <w:b/>
          <w:bCs w:val="0"/>
        </w:rPr>
        <w:t>Information</w:t>
      </w:r>
      <w:bookmarkEnd w:id="10"/>
      <w:bookmarkEnd w:id="11"/>
    </w:p>
    <w:p w14:paraId="295D6983" w14:textId="0CCCAFA3" w:rsidR="00DA45EB" w:rsidRPr="00806EBE" w:rsidRDefault="000B6033" w:rsidP="00EF52D6">
      <w:pPr>
        <w:pStyle w:val="Heading2"/>
        <w:numPr>
          <w:ilvl w:val="0"/>
          <w:numId w:val="0"/>
        </w:numPr>
        <w:ind w:left="1350" w:hanging="630"/>
        <w:rPr>
          <w:b w:val="0"/>
          <w:bCs w:val="0"/>
        </w:rPr>
      </w:pPr>
      <w:r>
        <w:rPr>
          <w:b w:val="0"/>
          <w:bCs w:val="0"/>
        </w:rPr>
        <w:t>6</w:t>
      </w:r>
      <w:r w:rsidR="00DA45EB" w:rsidRPr="00806EBE">
        <w:rPr>
          <w:b w:val="0"/>
          <w:bCs w:val="0"/>
        </w:rPr>
        <w:t>.</w:t>
      </w:r>
      <w:r>
        <w:rPr>
          <w:b w:val="0"/>
          <w:bCs w:val="0"/>
        </w:rPr>
        <w:t>1</w:t>
      </w:r>
      <w:r w:rsidR="00DA45EB" w:rsidRPr="00806EBE">
        <w:rPr>
          <w:b w:val="0"/>
          <w:bCs w:val="0"/>
        </w:rPr>
        <w:tab/>
        <w:t xml:space="preserve">All expenditures by the </w:t>
      </w:r>
      <w:r w:rsidR="00971333" w:rsidRPr="00806EBE">
        <w:rPr>
          <w:b w:val="0"/>
          <w:bCs w:val="0"/>
        </w:rPr>
        <w:t xml:space="preserve">district </w:t>
      </w:r>
      <w:r w:rsidR="00DA45EB" w:rsidRPr="00806EBE">
        <w:rPr>
          <w:b w:val="0"/>
          <w:bCs w:val="0"/>
        </w:rPr>
        <w:t xml:space="preserve">of funds obtained through local bond proceeds authorized shall be subject to the review and oversight of the Committee, which shall review and report on all bond fund expenditures </w:t>
      </w:r>
      <w:r w:rsidR="00722998" w:rsidRPr="00806EBE">
        <w:rPr>
          <w:b w:val="0"/>
          <w:bCs w:val="0"/>
        </w:rPr>
        <w:t xml:space="preserve">considering </w:t>
      </w:r>
      <w:r w:rsidR="00DA45EB" w:rsidRPr="00806EBE">
        <w:rPr>
          <w:b w:val="0"/>
          <w:bCs w:val="0"/>
        </w:rPr>
        <w:t xml:space="preserve">whether the </w:t>
      </w:r>
      <w:r w:rsidR="0056069F" w:rsidRPr="00806EBE">
        <w:rPr>
          <w:b w:val="0"/>
          <w:bCs w:val="0"/>
        </w:rPr>
        <w:t>expenses</w:t>
      </w:r>
      <w:r w:rsidR="00DA45EB" w:rsidRPr="00806EBE">
        <w:rPr>
          <w:b w:val="0"/>
          <w:bCs w:val="0"/>
        </w:rPr>
        <w:t xml:space="preserve"> were consistent with the purposes for which the bonds were authorized. The Committee </w:t>
      </w:r>
      <w:r w:rsidR="00263F0E" w:rsidRPr="00806EBE">
        <w:rPr>
          <w:b w:val="0"/>
          <w:bCs w:val="0"/>
        </w:rPr>
        <w:t>is responsible for informing</w:t>
      </w:r>
      <w:r w:rsidR="00DA45EB" w:rsidRPr="00806EBE">
        <w:rPr>
          <w:b w:val="0"/>
          <w:bCs w:val="0"/>
        </w:rPr>
        <w:t xml:space="preserve"> the public concerning the </w:t>
      </w:r>
      <w:r w:rsidR="00D60D69" w:rsidRPr="00806EBE">
        <w:rPr>
          <w:b w:val="0"/>
          <w:bCs w:val="0"/>
        </w:rPr>
        <w:t>use</w:t>
      </w:r>
      <w:r w:rsidR="00DA45EB" w:rsidRPr="00806EBE">
        <w:rPr>
          <w:b w:val="0"/>
          <w:bCs w:val="0"/>
        </w:rPr>
        <w:t xml:space="preserve"> of bond proceeds </w:t>
      </w:r>
      <w:r w:rsidR="0056069F" w:rsidRPr="00806EBE">
        <w:rPr>
          <w:b w:val="0"/>
          <w:bCs w:val="0"/>
        </w:rPr>
        <w:t>following</w:t>
      </w:r>
      <w:r w:rsidR="00DA45EB" w:rsidRPr="00806EBE">
        <w:rPr>
          <w:b w:val="0"/>
          <w:bCs w:val="0"/>
        </w:rPr>
        <w:t xml:space="preserve"> the provisions of Education Code §15278.  </w:t>
      </w:r>
    </w:p>
    <w:p w14:paraId="4CB4DEB1" w14:textId="219F0F65" w:rsidR="001D346C" w:rsidRPr="000B6033" w:rsidRDefault="000B6033" w:rsidP="00EF52D6">
      <w:pPr>
        <w:pStyle w:val="Heading2"/>
        <w:numPr>
          <w:ilvl w:val="0"/>
          <w:numId w:val="0"/>
        </w:numPr>
        <w:ind w:left="1350" w:hanging="630"/>
        <w:rPr>
          <w:b w:val="0"/>
          <w:bCs w:val="0"/>
        </w:rPr>
      </w:pPr>
      <w:r>
        <w:rPr>
          <w:b w:val="0"/>
          <w:bCs w:val="0"/>
        </w:rPr>
        <w:t>6.2</w:t>
      </w:r>
      <w:r w:rsidR="00C33ECD" w:rsidRPr="00806EBE">
        <w:rPr>
          <w:b w:val="0"/>
          <w:bCs w:val="0"/>
        </w:rPr>
        <w:tab/>
      </w:r>
      <w:r w:rsidR="00DA45EB" w:rsidRPr="00806EBE">
        <w:rPr>
          <w:b w:val="0"/>
          <w:bCs w:val="0"/>
        </w:rPr>
        <w:t xml:space="preserve">The Committee shall review annual, independent performance and financial audits of the bond fund expenditures and report to the public </w:t>
      </w:r>
      <w:r w:rsidR="00D60D69" w:rsidRPr="00806EBE">
        <w:rPr>
          <w:b w:val="0"/>
          <w:bCs w:val="0"/>
        </w:rPr>
        <w:t>at least</w:t>
      </w:r>
      <w:r w:rsidR="00DA45EB" w:rsidRPr="00806EBE">
        <w:rPr>
          <w:b w:val="0"/>
          <w:bCs w:val="0"/>
        </w:rPr>
        <w:t xml:space="preserve"> once each year </w:t>
      </w:r>
      <w:r w:rsidR="00E74B35" w:rsidRPr="00806EBE">
        <w:rPr>
          <w:b w:val="0"/>
          <w:bCs w:val="0"/>
        </w:rPr>
        <w:t>on</w:t>
      </w:r>
      <w:r w:rsidR="00DA45EB" w:rsidRPr="00806EBE">
        <w:rPr>
          <w:b w:val="0"/>
          <w:bCs w:val="0"/>
        </w:rPr>
        <w:t xml:space="preserve"> which bond funds are being spent regarding </w:t>
      </w:r>
      <w:r w:rsidR="00BC53EC" w:rsidRPr="00806EBE">
        <w:rPr>
          <w:b w:val="0"/>
          <w:bCs w:val="0"/>
        </w:rPr>
        <w:t xml:space="preserve">the </w:t>
      </w:r>
      <w:r w:rsidR="00DA45EB" w:rsidRPr="00806EBE">
        <w:rPr>
          <w:b w:val="0"/>
          <w:bCs w:val="0"/>
        </w:rPr>
        <w:t xml:space="preserve">use of the funds. Furthermore, per Education Code §15280(a)(2), the Board shall provide the Committee with responses to </w:t>
      </w:r>
      <w:r w:rsidR="007C6C82" w:rsidRPr="00806EBE">
        <w:rPr>
          <w:b w:val="0"/>
          <w:bCs w:val="0"/>
        </w:rPr>
        <w:t>all</w:t>
      </w:r>
      <w:r w:rsidR="00DA45EB" w:rsidRPr="00806EBE">
        <w:rPr>
          <w:b w:val="0"/>
          <w:bCs w:val="0"/>
        </w:rPr>
        <w:t xml:space="preserve"> findings, recommendations, and concerns addressed in the audits within three months of receiving the audits.  </w:t>
      </w:r>
    </w:p>
    <w:p w14:paraId="51D0113A" w14:textId="775AC8FE" w:rsidR="001D346C" w:rsidRPr="00EF52D6" w:rsidRDefault="000B6033" w:rsidP="00EF52D6">
      <w:pPr>
        <w:pStyle w:val="Heading2"/>
        <w:numPr>
          <w:ilvl w:val="0"/>
          <w:numId w:val="0"/>
        </w:numPr>
        <w:ind w:left="1350" w:hanging="630"/>
        <w:rPr>
          <w:b w:val="0"/>
          <w:bCs w:val="0"/>
        </w:rPr>
      </w:pPr>
      <w:r w:rsidRPr="00EF52D6">
        <w:rPr>
          <w:b w:val="0"/>
          <w:bCs w:val="0"/>
        </w:rPr>
        <w:t>6.3</w:t>
      </w:r>
      <w:r w:rsidR="00C33ECD" w:rsidRPr="00EF52D6">
        <w:rPr>
          <w:b w:val="0"/>
          <w:bCs w:val="0"/>
        </w:rPr>
        <w:tab/>
      </w:r>
      <w:r w:rsidR="001D346C" w:rsidRPr="00EF52D6">
        <w:rPr>
          <w:b w:val="0"/>
          <w:bCs w:val="0"/>
        </w:rPr>
        <w:t>The Committee shall participate in the auditor selection process.</w:t>
      </w:r>
    </w:p>
    <w:p w14:paraId="3631D19C" w14:textId="2CCD38A9" w:rsidR="00C33ECD" w:rsidRPr="00EF52D6" w:rsidRDefault="000B6033" w:rsidP="00EF52D6">
      <w:pPr>
        <w:pStyle w:val="Heading2"/>
        <w:numPr>
          <w:ilvl w:val="0"/>
          <w:numId w:val="0"/>
        </w:numPr>
        <w:ind w:left="1350" w:hanging="630"/>
        <w:rPr>
          <w:b w:val="0"/>
          <w:bCs w:val="0"/>
        </w:rPr>
      </w:pPr>
      <w:r w:rsidRPr="00EF52D6">
        <w:rPr>
          <w:b w:val="0"/>
          <w:bCs w:val="0"/>
        </w:rPr>
        <w:t>6.4</w:t>
      </w:r>
      <w:r w:rsidR="00C33ECD" w:rsidRPr="00EF52D6">
        <w:rPr>
          <w:b w:val="0"/>
          <w:bCs w:val="0"/>
        </w:rPr>
        <w:tab/>
      </w:r>
      <w:r w:rsidR="001D346C" w:rsidRPr="00EF52D6">
        <w:rPr>
          <w:b w:val="0"/>
          <w:bCs w:val="0"/>
        </w:rPr>
        <w:t>The Committee shall have an entrance and exit conference with each auditor.</w:t>
      </w:r>
    </w:p>
    <w:p w14:paraId="30432AF5" w14:textId="788D8A36" w:rsidR="001D346C" w:rsidRPr="00EF52D6" w:rsidRDefault="000B6033" w:rsidP="00EF52D6">
      <w:pPr>
        <w:pStyle w:val="Heading2"/>
        <w:numPr>
          <w:ilvl w:val="0"/>
          <w:numId w:val="0"/>
        </w:numPr>
        <w:ind w:left="1350" w:hanging="630"/>
        <w:rPr>
          <w:b w:val="0"/>
          <w:bCs w:val="0"/>
        </w:rPr>
      </w:pPr>
      <w:r w:rsidRPr="00EF52D6">
        <w:rPr>
          <w:b w:val="0"/>
          <w:bCs w:val="0"/>
        </w:rPr>
        <w:t>6.5</w:t>
      </w:r>
      <w:r w:rsidR="00C33ECD" w:rsidRPr="00EF52D6">
        <w:rPr>
          <w:b w:val="0"/>
          <w:bCs w:val="0"/>
        </w:rPr>
        <w:tab/>
      </w:r>
      <w:r w:rsidR="001D346C" w:rsidRPr="00EF52D6">
        <w:rPr>
          <w:b w:val="0"/>
          <w:bCs w:val="0"/>
        </w:rPr>
        <w:t xml:space="preserve">The </w:t>
      </w:r>
      <w:r w:rsidR="00722998" w:rsidRPr="00EF52D6">
        <w:rPr>
          <w:b w:val="0"/>
          <w:bCs w:val="0"/>
        </w:rPr>
        <w:t xml:space="preserve">district </w:t>
      </w:r>
      <w:r w:rsidR="001D346C" w:rsidRPr="00EF52D6">
        <w:rPr>
          <w:b w:val="0"/>
          <w:bCs w:val="0"/>
        </w:rPr>
        <w:t xml:space="preserve">shall </w:t>
      </w:r>
      <w:r w:rsidR="00876EA7" w:rsidRPr="00EF52D6">
        <w:rPr>
          <w:b w:val="0"/>
          <w:bCs w:val="0"/>
        </w:rPr>
        <w:t xml:space="preserve">simultaneously provide the Committee with draft and final copies of audits </w:t>
      </w:r>
      <w:r w:rsidR="001D346C" w:rsidRPr="00EF52D6">
        <w:rPr>
          <w:b w:val="0"/>
          <w:bCs w:val="0"/>
        </w:rPr>
        <w:t xml:space="preserve">as they are delivered to the </w:t>
      </w:r>
      <w:r w:rsidR="00971333" w:rsidRPr="00EF52D6">
        <w:rPr>
          <w:b w:val="0"/>
          <w:bCs w:val="0"/>
        </w:rPr>
        <w:t>district</w:t>
      </w:r>
      <w:r w:rsidR="001D346C" w:rsidRPr="00EF52D6">
        <w:rPr>
          <w:b w:val="0"/>
          <w:bCs w:val="0"/>
        </w:rPr>
        <w:t xml:space="preserve">. </w:t>
      </w:r>
    </w:p>
    <w:p w14:paraId="417CBA2E" w14:textId="78942B9D" w:rsidR="00DA45EB" w:rsidRPr="00EF52D6" w:rsidRDefault="000B6033" w:rsidP="00EF52D6">
      <w:pPr>
        <w:pStyle w:val="Heading2"/>
        <w:numPr>
          <w:ilvl w:val="0"/>
          <w:numId w:val="0"/>
        </w:numPr>
        <w:ind w:left="1350" w:hanging="630"/>
        <w:rPr>
          <w:b w:val="0"/>
          <w:bCs w:val="0"/>
        </w:rPr>
      </w:pPr>
      <w:r w:rsidRPr="00EF52D6">
        <w:rPr>
          <w:b w:val="0"/>
          <w:bCs w:val="0"/>
        </w:rPr>
        <w:t>6.6</w:t>
      </w:r>
      <w:r w:rsidR="00C33ECD" w:rsidRPr="00EF52D6">
        <w:rPr>
          <w:b w:val="0"/>
          <w:bCs w:val="0"/>
        </w:rPr>
        <w:tab/>
      </w:r>
      <w:r w:rsidR="001D346C" w:rsidRPr="00EF52D6">
        <w:rPr>
          <w:b w:val="0"/>
          <w:bCs w:val="0"/>
        </w:rPr>
        <w:t>The Committee shall participate in annual auditor performance reviews</w:t>
      </w:r>
      <w:r w:rsidR="00A804C1" w:rsidRPr="00EF52D6">
        <w:rPr>
          <w:b w:val="0"/>
          <w:bCs w:val="0"/>
        </w:rPr>
        <w:t>.</w:t>
      </w:r>
    </w:p>
    <w:p w14:paraId="68FF41C9" w14:textId="317B5FA9" w:rsidR="00DA45EB" w:rsidRPr="00D36CF6" w:rsidRDefault="00DA45EB" w:rsidP="00C57C9C">
      <w:pPr>
        <w:pStyle w:val="Heading1"/>
        <w:numPr>
          <w:ilvl w:val="0"/>
          <w:numId w:val="3"/>
        </w:numPr>
        <w:ind w:left="450" w:hanging="450"/>
      </w:pPr>
      <w:bookmarkStart w:id="12" w:name="_Toc468794887"/>
      <w:bookmarkStart w:id="13" w:name="_Toc137290482"/>
      <w:r w:rsidRPr="00AF2E47">
        <w:rPr>
          <w:b/>
          <w:bCs w:val="0"/>
        </w:rPr>
        <w:t>Logistical Support from the District</w:t>
      </w:r>
      <w:bookmarkEnd w:id="12"/>
    </w:p>
    <w:bookmarkEnd w:id="13"/>
    <w:p w14:paraId="238BBC60" w14:textId="45D94483" w:rsidR="00DA45EB" w:rsidRPr="00806EBE" w:rsidRDefault="000B6033" w:rsidP="00EF52D6">
      <w:pPr>
        <w:pStyle w:val="Heading2"/>
        <w:numPr>
          <w:ilvl w:val="0"/>
          <w:numId w:val="0"/>
        </w:numPr>
        <w:ind w:left="1350" w:hanging="630"/>
        <w:rPr>
          <w:b w:val="0"/>
          <w:bCs w:val="0"/>
          <w:color w:val="000000"/>
        </w:rPr>
      </w:pPr>
      <w:r>
        <w:rPr>
          <w:b w:val="0"/>
          <w:bCs w:val="0"/>
        </w:rPr>
        <w:t>7</w:t>
      </w:r>
      <w:r w:rsidR="00DA45EB" w:rsidRPr="00806EBE">
        <w:rPr>
          <w:b w:val="0"/>
          <w:bCs w:val="0"/>
        </w:rPr>
        <w:t>.1</w:t>
      </w:r>
      <w:r w:rsidR="00DA45EB" w:rsidRPr="00806EBE">
        <w:rPr>
          <w:b w:val="0"/>
          <w:bCs w:val="0"/>
        </w:rPr>
        <w:tab/>
        <w:t xml:space="preserve">The District </w:t>
      </w:r>
      <w:r w:rsidR="00A804C1" w:rsidRPr="00806EBE">
        <w:rPr>
          <w:b w:val="0"/>
          <w:bCs w:val="0"/>
        </w:rPr>
        <w:t>shall</w:t>
      </w:r>
      <w:r w:rsidR="00DA45EB" w:rsidRPr="00806EBE">
        <w:rPr>
          <w:b w:val="0"/>
          <w:bCs w:val="0"/>
        </w:rPr>
        <w:t xml:space="preserve"> provide the Committee with technical and administrative assistance and financial resources </w:t>
      </w:r>
      <w:r w:rsidR="00DB706D" w:rsidRPr="00806EBE">
        <w:rPr>
          <w:b w:val="0"/>
          <w:bCs w:val="0"/>
        </w:rPr>
        <w:t>to further</w:t>
      </w:r>
      <w:r w:rsidR="00DA45EB" w:rsidRPr="00806EBE">
        <w:rPr>
          <w:b w:val="0"/>
          <w:bCs w:val="0"/>
        </w:rPr>
        <w:t xml:space="preserve"> its mission and purpose. Financial support will not come from bond funds except </w:t>
      </w:r>
      <w:r w:rsidR="00AA36E5">
        <w:rPr>
          <w:b w:val="0"/>
          <w:bCs w:val="0"/>
        </w:rPr>
        <w:t>when</w:t>
      </w:r>
      <w:r w:rsidR="00DA45EB" w:rsidRPr="00806EBE">
        <w:rPr>
          <w:b w:val="0"/>
          <w:bCs w:val="0"/>
        </w:rPr>
        <w:t xml:space="preserve"> </w:t>
      </w:r>
      <w:r w:rsidR="00AA36E5">
        <w:rPr>
          <w:b w:val="0"/>
          <w:bCs w:val="0"/>
        </w:rPr>
        <w:t>the law permits</w:t>
      </w:r>
      <w:r w:rsidR="00DA45EB" w:rsidRPr="00806EBE">
        <w:rPr>
          <w:b w:val="0"/>
          <w:bCs w:val="0"/>
        </w:rPr>
        <w:t xml:space="preserve">.  </w:t>
      </w:r>
    </w:p>
    <w:p w14:paraId="670596F8" w14:textId="15A327DE" w:rsidR="00DA45EB" w:rsidRPr="00806EBE" w:rsidRDefault="000B6033" w:rsidP="00EF52D6">
      <w:pPr>
        <w:pStyle w:val="Heading2"/>
        <w:numPr>
          <w:ilvl w:val="0"/>
          <w:numId w:val="0"/>
        </w:numPr>
        <w:ind w:left="1350" w:hanging="630"/>
        <w:rPr>
          <w:b w:val="0"/>
          <w:bCs w:val="0"/>
        </w:rPr>
      </w:pPr>
      <w:r>
        <w:rPr>
          <w:b w:val="0"/>
          <w:bCs w:val="0"/>
        </w:rPr>
        <w:t>7</w:t>
      </w:r>
      <w:r w:rsidR="00DA45EB" w:rsidRPr="00806EBE">
        <w:rPr>
          <w:b w:val="0"/>
          <w:bCs w:val="0"/>
        </w:rPr>
        <w:t>.</w:t>
      </w:r>
      <w:r w:rsidR="0082131F" w:rsidRPr="00806EBE">
        <w:rPr>
          <w:b w:val="0"/>
          <w:bCs w:val="0"/>
        </w:rPr>
        <w:t>2</w:t>
      </w:r>
      <w:r w:rsidR="00DA45EB" w:rsidRPr="00806EBE">
        <w:rPr>
          <w:b w:val="0"/>
          <w:bCs w:val="0"/>
        </w:rPr>
        <w:tab/>
      </w:r>
      <w:r w:rsidR="00A804C1" w:rsidRPr="00806EBE">
        <w:rPr>
          <w:b w:val="0"/>
          <w:bCs w:val="0"/>
        </w:rPr>
        <w:t>The District shall provide</w:t>
      </w:r>
      <w:r w:rsidR="00DA45EB" w:rsidRPr="00806EBE">
        <w:rPr>
          <w:b w:val="0"/>
          <w:bCs w:val="0"/>
        </w:rPr>
        <w:t xml:space="preserve"> </w:t>
      </w:r>
      <w:r w:rsidR="00722998" w:rsidRPr="00806EBE">
        <w:rPr>
          <w:b w:val="0"/>
          <w:bCs w:val="0"/>
        </w:rPr>
        <w:t>independent legal counsel</w:t>
      </w:r>
      <w:r w:rsidR="00DA45EB" w:rsidRPr="00806EBE">
        <w:rPr>
          <w:b w:val="0"/>
          <w:bCs w:val="0"/>
        </w:rPr>
        <w:t xml:space="preserve">, responsible </w:t>
      </w:r>
      <w:r w:rsidR="00D36CF6" w:rsidRPr="00806EBE">
        <w:rPr>
          <w:b w:val="0"/>
          <w:bCs w:val="0"/>
        </w:rPr>
        <w:t xml:space="preserve">only </w:t>
      </w:r>
      <w:r w:rsidR="00DA45EB" w:rsidRPr="00806EBE">
        <w:rPr>
          <w:b w:val="0"/>
          <w:bCs w:val="0"/>
        </w:rPr>
        <w:t xml:space="preserve">to the Committee, to advise the Committee on relevant legal issues. </w:t>
      </w:r>
      <w:r w:rsidR="00DB706D" w:rsidRPr="00806EBE">
        <w:rPr>
          <w:b w:val="0"/>
          <w:bCs w:val="0"/>
        </w:rPr>
        <w:t>The district will pay for such legal counsel</w:t>
      </w:r>
      <w:r w:rsidR="00722998" w:rsidRPr="00806EBE">
        <w:rPr>
          <w:b w:val="0"/>
          <w:bCs w:val="0"/>
        </w:rPr>
        <w:t>,</w:t>
      </w:r>
      <w:r w:rsidR="00971333" w:rsidRPr="00806EBE">
        <w:rPr>
          <w:b w:val="0"/>
          <w:bCs w:val="0"/>
        </w:rPr>
        <w:t xml:space="preserve"> </w:t>
      </w:r>
      <w:r w:rsidR="00DA45EB" w:rsidRPr="00806EBE">
        <w:rPr>
          <w:b w:val="0"/>
          <w:bCs w:val="0"/>
        </w:rPr>
        <w:t>but all legal privilege and client loyalty shall be accorded solely to the Committee</w:t>
      </w:r>
      <w:r w:rsidR="000A26CB" w:rsidRPr="00806EBE">
        <w:rPr>
          <w:b w:val="0"/>
          <w:bCs w:val="0"/>
        </w:rPr>
        <w:t>.</w:t>
      </w:r>
      <w:r w:rsidR="00D36CF6" w:rsidRPr="00806EBE">
        <w:rPr>
          <w:b w:val="0"/>
          <w:bCs w:val="0"/>
        </w:rPr>
        <w:t xml:space="preserve">  The Committee shall select its </w:t>
      </w:r>
      <w:r w:rsidR="00691325" w:rsidRPr="00806EBE">
        <w:rPr>
          <w:b w:val="0"/>
          <w:bCs w:val="0"/>
        </w:rPr>
        <w:t>independent legal counsel working according to</w:t>
      </w:r>
      <w:r w:rsidR="00D36CF6" w:rsidRPr="00806EBE">
        <w:rPr>
          <w:b w:val="0"/>
          <w:bCs w:val="0"/>
        </w:rPr>
        <w:t xml:space="preserve"> applicable State statutory and regulatory provisions and district procurement rules and procedures. </w:t>
      </w:r>
    </w:p>
    <w:p w14:paraId="5C7D9796" w14:textId="0FD99975" w:rsidR="00DA45EB" w:rsidRPr="00806EBE" w:rsidRDefault="000B6033" w:rsidP="00EF52D6">
      <w:pPr>
        <w:pStyle w:val="Heading2"/>
        <w:numPr>
          <w:ilvl w:val="0"/>
          <w:numId w:val="0"/>
        </w:numPr>
        <w:ind w:left="1350" w:hanging="630"/>
        <w:rPr>
          <w:b w:val="0"/>
          <w:bCs w:val="0"/>
        </w:rPr>
      </w:pPr>
      <w:r>
        <w:rPr>
          <w:b w:val="0"/>
          <w:bCs w:val="0"/>
        </w:rPr>
        <w:t>7</w:t>
      </w:r>
      <w:r w:rsidR="00DA45EB" w:rsidRPr="00806EBE">
        <w:rPr>
          <w:b w:val="0"/>
          <w:bCs w:val="0"/>
        </w:rPr>
        <w:t>.</w:t>
      </w:r>
      <w:r w:rsidR="0082131F" w:rsidRPr="00806EBE">
        <w:rPr>
          <w:b w:val="0"/>
          <w:bCs w:val="0"/>
        </w:rPr>
        <w:t>3</w:t>
      </w:r>
      <w:r w:rsidR="00DA45EB" w:rsidRPr="00806EBE">
        <w:rPr>
          <w:b w:val="0"/>
          <w:bCs w:val="0"/>
        </w:rPr>
        <w:tab/>
        <w:t>Committee</w:t>
      </w:r>
      <w:r w:rsidR="00691325" w:rsidRPr="00806EBE">
        <w:rPr>
          <w:b w:val="0"/>
          <w:bCs w:val="0"/>
        </w:rPr>
        <w:t xml:space="preserve"> </w:t>
      </w:r>
      <w:r w:rsidR="00722998" w:rsidRPr="00806EBE">
        <w:rPr>
          <w:b w:val="0"/>
          <w:bCs w:val="0"/>
        </w:rPr>
        <w:t xml:space="preserve">meetings shall be recorded </w:t>
      </w:r>
      <w:r w:rsidR="00DA45EB" w:rsidRPr="00806EBE">
        <w:rPr>
          <w:b w:val="0"/>
          <w:bCs w:val="0"/>
        </w:rPr>
        <w:t xml:space="preserve">with translators available at the meetings as needed.  </w:t>
      </w:r>
    </w:p>
    <w:p w14:paraId="7F5BC147" w14:textId="3B352138" w:rsidR="008F1E14" w:rsidRPr="008F1E14" w:rsidRDefault="000B6033" w:rsidP="00EF52D6">
      <w:pPr>
        <w:pStyle w:val="Heading2"/>
        <w:numPr>
          <w:ilvl w:val="0"/>
          <w:numId w:val="0"/>
        </w:numPr>
        <w:ind w:left="1350" w:hanging="630"/>
      </w:pPr>
      <w:r>
        <w:t>7</w:t>
      </w:r>
      <w:r w:rsidR="008F1E14" w:rsidRPr="00EF52D6">
        <w:rPr>
          <w:b w:val="0"/>
          <w:bCs w:val="0"/>
        </w:rPr>
        <w:t>.4</w:t>
      </w:r>
      <w:r w:rsidR="00EF52D6" w:rsidRPr="00EF52D6">
        <w:rPr>
          <w:b w:val="0"/>
          <w:bCs w:val="0"/>
        </w:rPr>
        <w:tab/>
      </w:r>
      <w:r w:rsidR="008F1E14" w:rsidRPr="00EF52D6">
        <w:rPr>
          <w:b w:val="0"/>
          <w:bCs w:val="0"/>
        </w:rPr>
        <w:t xml:space="preserve">Committee documents (agendas, agenda backup documents, audit reports, annual reports, financial reports, status reports, and all other documents received </w:t>
      </w:r>
      <w:r w:rsidR="008F1E14" w:rsidRPr="00EF52D6">
        <w:rPr>
          <w:b w:val="0"/>
          <w:bCs w:val="0"/>
        </w:rPr>
        <w:lastRenderedPageBreak/>
        <w:t>by the Committee) and recordings of Committee meetings, if any, shall be permanently maintained on the Committee’s website.</w:t>
      </w:r>
    </w:p>
    <w:p w14:paraId="45C57C84" w14:textId="22F4AE87" w:rsidR="00DA45EB" w:rsidRPr="001805B9" w:rsidRDefault="008B2EFC" w:rsidP="00C57C9C">
      <w:pPr>
        <w:pStyle w:val="Heading1"/>
        <w:numPr>
          <w:ilvl w:val="0"/>
          <w:numId w:val="3"/>
        </w:numPr>
        <w:ind w:left="450" w:hanging="450"/>
      </w:pPr>
      <w:r w:rsidRPr="00AF2E47">
        <w:rPr>
          <w:b/>
          <w:bCs w:val="0"/>
        </w:rPr>
        <w:t>Officers</w:t>
      </w:r>
    </w:p>
    <w:p w14:paraId="48A543C8" w14:textId="78A94DE4" w:rsidR="008B2EFC" w:rsidRPr="00EF52D6" w:rsidRDefault="000B6033" w:rsidP="00EF52D6">
      <w:pPr>
        <w:pStyle w:val="Heading2"/>
        <w:numPr>
          <w:ilvl w:val="0"/>
          <w:numId w:val="0"/>
        </w:numPr>
        <w:ind w:left="1350" w:hanging="630"/>
        <w:rPr>
          <w:b w:val="0"/>
          <w:bCs w:val="0"/>
        </w:rPr>
      </w:pPr>
      <w:r w:rsidRPr="00EF52D6">
        <w:rPr>
          <w:b w:val="0"/>
          <w:bCs w:val="0"/>
        </w:rPr>
        <w:t>8</w:t>
      </w:r>
      <w:r w:rsidR="008B2EFC" w:rsidRPr="00EF52D6">
        <w:rPr>
          <w:b w:val="0"/>
          <w:bCs w:val="0"/>
        </w:rPr>
        <w:t>.</w:t>
      </w:r>
      <w:r w:rsidR="009F7C60" w:rsidRPr="00EF52D6">
        <w:rPr>
          <w:b w:val="0"/>
          <w:bCs w:val="0"/>
        </w:rPr>
        <w:t>1</w:t>
      </w:r>
      <w:r w:rsidR="00C33ECD" w:rsidRPr="00EF52D6">
        <w:rPr>
          <w:b w:val="0"/>
          <w:bCs w:val="0"/>
        </w:rPr>
        <w:tab/>
      </w:r>
      <w:r w:rsidR="008B2EFC" w:rsidRPr="00EF52D6">
        <w:rPr>
          <w:b w:val="0"/>
          <w:bCs w:val="0"/>
        </w:rPr>
        <w:t xml:space="preserve">The </w:t>
      </w:r>
      <w:r w:rsidR="00722998" w:rsidRPr="00EF52D6">
        <w:rPr>
          <w:b w:val="0"/>
          <w:bCs w:val="0"/>
        </w:rPr>
        <w:t xml:space="preserve">officers </w:t>
      </w:r>
      <w:r w:rsidR="008B2EFC" w:rsidRPr="00EF52D6">
        <w:rPr>
          <w:b w:val="0"/>
          <w:bCs w:val="0"/>
        </w:rPr>
        <w:t xml:space="preserve">shall be a </w:t>
      </w:r>
      <w:r w:rsidR="00722998" w:rsidRPr="00EF52D6">
        <w:rPr>
          <w:b w:val="0"/>
          <w:bCs w:val="0"/>
        </w:rPr>
        <w:t>chair</w:t>
      </w:r>
      <w:r w:rsidR="008B2EFC" w:rsidRPr="00EF52D6">
        <w:rPr>
          <w:b w:val="0"/>
          <w:bCs w:val="0"/>
        </w:rPr>
        <w:t xml:space="preserve">, </w:t>
      </w:r>
      <w:r w:rsidR="00722998" w:rsidRPr="00EF52D6">
        <w:rPr>
          <w:b w:val="0"/>
          <w:bCs w:val="0"/>
        </w:rPr>
        <w:t>vice</w:t>
      </w:r>
      <w:r w:rsidR="008B2EFC" w:rsidRPr="00EF52D6">
        <w:rPr>
          <w:b w:val="0"/>
          <w:bCs w:val="0"/>
        </w:rPr>
        <w:t>-</w:t>
      </w:r>
      <w:r w:rsidR="00722998" w:rsidRPr="00EF52D6">
        <w:rPr>
          <w:b w:val="0"/>
          <w:bCs w:val="0"/>
        </w:rPr>
        <w:t>chair</w:t>
      </w:r>
      <w:r w:rsidR="008B2EFC" w:rsidRPr="00EF52D6">
        <w:rPr>
          <w:b w:val="0"/>
          <w:bCs w:val="0"/>
        </w:rPr>
        <w:t xml:space="preserve">, and </w:t>
      </w:r>
      <w:r w:rsidR="00722998" w:rsidRPr="00EF52D6">
        <w:rPr>
          <w:b w:val="0"/>
          <w:bCs w:val="0"/>
        </w:rPr>
        <w:t>secretary</w:t>
      </w:r>
      <w:r w:rsidR="008B2EFC" w:rsidRPr="00EF52D6">
        <w:rPr>
          <w:b w:val="0"/>
          <w:bCs w:val="0"/>
        </w:rPr>
        <w:t>.</w:t>
      </w:r>
      <w:r w:rsidR="009F7C60" w:rsidRPr="00EF52D6">
        <w:rPr>
          <w:b w:val="0"/>
          <w:bCs w:val="0"/>
        </w:rPr>
        <w:t xml:space="preserve"> The Committee shall elect </w:t>
      </w:r>
      <w:r w:rsidR="00722998" w:rsidRPr="00EF52D6">
        <w:rPr>
          <w:b w:val="0"/>
          <w:bCs w:val="0"/>
        </w:rPr>
        <w:t xml:space="preserve">officers </w:t>
      </w:r>
      <w:r w:rsidR="009F7C60" w:rsidRPr="00EF52D6">
        <w:rPr>
          <w:b w:val="0"/>
          <w:bCs w:val="0"/>
        </w:rPr>
        <w:t>at its</w:t>
      </w:r>
      <w:r w:rsidR="00263F0E" w:rsidRPr="00EF52D6">
        <w:rPr>
          <w:b w:val="0"/>
          <w:bCs w:val="0"/>
        </w:rPr>
        <w:t xml:space="preserve"> </w:t>
      </w:r>
      <w:r w:rsidR="009B3C7A" w:rsidRPr="00EF52D6">
        <w:rPr>
          <w:b w:val="0"/>
          <w:bCs w:val="0"/>
        </w:rPr>
        <w:t>initial</w:t>
      </w:r>
      <w:r w:rsidR="009F7C60" w:rsidRPr="00EF52D6">
        <w:rPr>
          <w:b w:val="0"/>
          <w:bCs w:val="0"/>
        </w:rPr>
        <w:t xml:space="preserve"> meeting and its regular meeting</w:t>
      </w:r>
      <w:r w:rsidR="00263F0E" w:rsidRPr="00EF52D6">
        <w:rPr>
          <w:b w:val="0"/>
          <w:bCs w:val="0"/>
        </w:rPr>
        <w:t xml:space="preserve"> </w:t>
      </w:r>
      <w:r w:rsidR="00DB706D" w:rsidRPr="00EF52D6">
        <w:rPr>
          <w:b w:val="0"/>
          <w:bCs w:val="0"/>
        </w:rPr>
        <w:t>before</w:t>
      </w:r>
      <w:r w:rsidR="009B3C7A" w:rsidRPr="00EF52D6">
        <w:rPr>
          <w:b w:val="0"/>
          <w:bCs w:val="0"/>
        </w:rPr>
        <w:t xml:space="preserve"> the expiration of terms</w:t>
      </w:r>
      <w:r w:rsidR="009F7C60" w:rsidRPr="00EF52D6">
        <w:rPr>
          <w:b w:val="0"/>
          <w:bCs w:val="0"/>
        </w:rPr>
        <w:t xml:space="preserve">. Officer terms are one year or until their successors are elected. The term of office shall begin at the </w:t>
      </w:r>
      <w:r w:rsidR="0092644D" w:rsidRPr="00EF52D6">
        <w:rPr>
          <w:b w:val="0"/>
          <w:bCs w:val="0"/>
        </w:rPr>
        <w:t xml:space="preserve">beginning </w:t>
      </w:r>
      <w:r w:rsidR="009F7C60" w:rsidRPr="00EF52D6">
        <w:rPr>
          <w:b w:val="0"/>
          <w:bCs w:val="0"/>
        </w:rPr>
        <w:t xml:space="preserve">of the regular meeting </w:t>
      </w:r>
      <w:r w:rsidR="0092644D" w:rsidRPr="00EF52D6">
        <w:rPr>
          <w:b w:val="0"/>
          <w:bCs w:val="0"/>
        </w:rPr>
        <w:t>after</w:t>
      </w:r>
      <w:r w:rsidR="009F7C60" w:rsidRPr="00EF52D6">
        <w:rPr>
          <w:b w:val="0"/>
          <w:bCs w:val="0"/>
        </w:rPr>
        <w:t xml:space="preserve"> the election</w:t>
      </w:r>
      <w:r w:rsidR="00AA36E5" w:rsidRPr="00EF52D6">
        <w:rPr>
          <w:b w:val="0"/>
          <w:bCs w:val="0"/>
        </w:rPr>
        <w:t>,</w:t>
      </w:r>
      <w:r w:rsidR="00B91DB2" w:rsidRPr="00EF52D6">
        <w:rPr>
          <w:b w:val="0"/>
          <w:bCs w:val="0"/>
        </w:rPr>
        <w:t xml:space="preserve"> </w:t>
      </w:r>
      <w:r w:rsidR="00AA36E5" w:rsidRPr="00EF52D6">
        <w:rPr>
          <w:b w:val="0"/>
          <w:bCs w:val="0"/>
        </w:rPr>
        <w:t>ex</w:t>
      </w:r>
      <w:r w:rsidR="00B91DB2" w:rsidRPr="00EF52D6">
        <w:rPr>
          <w:b w:val="0"/>
          <w:bCs w:val="0"/>
        </w:rPr>
        <w:t xml:space="preserve">cept at the initial </w:t>
      </w:r>
      <w:r w:rsidR="00AA36E5" w:rsidRPr="00EF52D6">
        <w:rPr>
          <w:b w:val="0"/>
          <w:bCs w:val="0"/>
        </w:rPr>
        <w:t>meeting</w:t>
      </w:r>
      <w:r w:rsidR="00531A9F">
        <w:rPr>
          <w:b w:val="0"/>
          <w:bCs w:val="0"/>
        </w:rPr>
        <w:t>,</w:t>
      </w:r>
      <w:r w:rsidR="00531A9F" w:rsidRPr="00EF52D6">
        <w:rPr>
          <w:b w:val="0"/>
          <w:bCs w:val="0"/>
        </w:rPr>
        <w:t xml:space="preserve"> </w:t>
      </w:r>
      <w:r w:rsidR="00AA36E5" w:rsidRPr="00EF52D6">
        <w:rPr>
          <w:b w:val="0"/>
          <w:bCs w:val="0"/>
        </w:rPr>
        <w:t>the</w:t>
      </w:r>
      <w:r w:rsidR="00B91DB2" w:rsidRPr="00EF52D6">
        <w:rPr>
          <w:b w:val="0"/>
          <w:bCs w:val="0"/>
        </w:rPr>
        <w:t xml:space="preserve"> term will start immediately.  If an office is vacant, such as due to the death or resignation of a member, then a replacement shall be elected at the next meeting.</w:t>
      </w:r>
    </w:p>
    <w:p w14:paraId="5ADF282D" w14:textId="5AB78E2E" w:rsidR="009F7C60" w:rsidRPr="00EF52D6" w:rsidRDefault="000B6033" w:rsidP="00EF52D6">
      <w:pPr>
        <w:pStyle w:val="Heading2"/>
        <w:numPr>
          <w:ilvl w:val="0"/>
          <w:numId w:val="0"/>
        </w:numPr>
        <w:ind w:left="1350" w:hanging="630"/>
        <w:rPr>
          <w:b w:val="0"/>
          <w:bCs w:val="0"/>
        </w:rPr>
      </w:pPr>
      <w:r w:rsidRPr="00EF52D6">
        <w:rPr>
          <w:b w:val="0"/>
          <w:bCs w:val="0"/>
        </w:rPr>
        <w:t>8.</w:t>
      </w:r>
      <w:r w:rsidR="009F7C60" w:rsidRPr="00EF52D6">
        <w:rPr>
          <w:b w:val="0"/>
          <w:bCs w:val="0"/>
        </w:rPr>
        <w:t>2</w:t>
      </w:r>
      <w:r w:rsidR="00C33ECD" w:rsidRPr="00EF52D6">
        <w:rPr>
          <w:b w:val="0"/>
          <w:bCs w:val="0"/>
        </w:rPr>
        <w:tab/>
      </w:r>
      <w:r w:rsidR="009F7C60" w:rsidRPr="00EF52D6">
        <w:rPr>
          <w:b w:val="0"/>
          <w:bCs w:val="0"/>
        </w:rPr>
        <w:t xml:space="preserve">Duties of </w:t>
      </w:r>
      <w:r w:rsidR="00722998" w:rsidRPr="00EF52D6">
        <w:rPr>
          <w:b w:val="0"/>
          <w:bCs w:val="0"/>
        </w:rPr>
        <w:t>chair</w:t>
      </w:r>
      <w:r w:rsidR="009F7C60" w:rsidRPr="00EF52D6">
        <w:rPr>
          <w:b w:val="0"/>
          <w:bCs w:val="0"/>
        </w:rPr>
        <w:t xml:space="preserve">:  </w:t>
      </w:r>
      <w:r w:rsidR="00A13D71" w:rsidRPr="00EF52D6">
        <w:rPr>
          <w:b w:val="0"/>
          <w:bCs w:val="0"/>
        </w:rPr>
        <w:t xml:space="preserve">preside at meetings, establish and appoint </w:t>
      </w:r>
      <w:r w:rsidR="00B91DB2" w:rsidRPr="00EF52D6">
        <w:rPr>
          <w:b w:val="0"/>
          <w:bCs w:val="0"/>
        </w:rPr>
        <w:t xml:space="preserve">the </w:t>
      </w:r>
      <w:r w:rsidR="00722998" w:rsidRPr="00EF52D6">
        <w:rPr>
          <w:b w:val="0"/>
          <w:bCs w:val="0"/>
        </w:rPr>
        <w:t xml:space="preserve">chair </w:t>
      </w:r>
      <w:r w:rsidR="00A13D71" w:rsidRPr="00EF52D6">
        <w:rPr>
          <w:b w:val="0"/>
          <w:bCs w:val="0"/>
        </w:rPr>
        <w:t xml:space="preserve">of standing </w:t>
      </w:r>
      <w:r w:rsidR="00B91DB2" w:rsidRPr="00EF52D6">
        <w:rPr>
          <w:b w:val="0"/>
          <w:bCs w:val="0"/>
        </w:rPr>
        <w:t xml:space="preserve">and </w:t>
      </w:r>
      <w:r w:rsidR="00A13D71" w:rsidRPr="00EF52D6">
        <w:rPr>
          <w:b w:val="0"/>
          <w:bCs w:val="0"/>
        </w:rPr>
        <w:t xml:space="preserve">ad hoc subcommittees, </w:t>
      </w:r>
      <w:r w:rsidR="00263F0E" w:rsidRPr="00EF52D6">
        <w:rPr>
          <w:b w:val="0"/>
          <w:bCs w:val="0"/>
        </w:rPr>
        <w:t xml:space="preserve">and </w:t>
      </w:r>
      <w:r w:rsidR="00A13D71" w:rsidRPr="00EF52D6">
        <w:rPr>
          <w:b w:val="0"/>
          <w:bCs w:val="0"/>
        </w:rPr>
        <w:t xml:space="preserve">appoint individuals who are not </w:t>
      </w:r>
      <w:r w:rsidR="00722998" w:rsidRPr="00EF52D6">
        <w:rPr>
          <w:b w:val="0"/>
          <w:bCs w:val="0"/>
        </w:rPr>
        <w:t xml:space="preserve">members </w:t>
      </w:r>
      <w:r w:rsidR="00A13D71" w:rsidRPr="00EF52D6">
        <w:rPr>
          <w:b w:val="0"/>
          <w:bCs w:val="0"/>
        </w:rPr>
        <w:t xml:space="preserve">as </w:t>
      </w:r>
      <w:r w:rsidR="00B91DB2" w:rsidRPr="00EF52D6">
        <w:rPr>
          <w:b w:val="0"/>
          <w:bCs w:val="0"/>
        </w:rPr>
        <w:t xml:space="preserve">consultants without </w:t>
      </w:r>
      <w:r w:rsidR="002162BA" w:rsidRPr="00EF52D6">
        <w:rPr>
          <w:b w:val="0"/>
          <w:bCs w:val="0"/>
        </w:rPr>
        <w:t xml:space="preserve">a </w:t>
      </w:r>
      <w:r w:rsidR="00B91DB2" w:rsidRPr="00EF52D6">
        <w:rPr>
          <w:b w:val="0"/>
          <w:bCs w:val="0"/>
        </w:rPr>
        <w:t xml:space="preserve">vote </w:t>
      </w:r>
      <w:r w:rsidR="00A13D71" w:rsidRPr="00EF52D6">
        <w:rPr>
          <w:b w:val="0"/>
          <w:bCs w:val="0"/>
        </w:rPr>
        <w:t>to the subcommittee subject to the ratification of the Committee.</w:t>
      </w:r>
      <w:r w:rsidR="00B91DB2" w:rsidRPr="00EF52D6">
        <w:rPr>
          <w:b w:val="0"/>
          <w:bCs w:val="0"/>
        </w:rPr>
        <w:t xml:space="preserve">  Also, call special meetings, change the date of previously scheduled meetings, and set agendas working with district staff and Committee members.</w:t>
      </w:r>
    </w:p>
    <w:p w14:paraId="74337487" w14:textId="2071846F" w:rsidR="00A13D71" w:rsidRPr="00EF52D6" w:rsidRDefault="000B6033" w:rsidP="00EF52D6">
      <w:pPr>
        <w:pStyle w:val="Heading2"/>
        <w:numPr>
          <w:ilvl w:val="0"/>
          <w:numId w:val="0"/>
        </w:numPr>
        <w:ind w:left="1350" w:hanging="630"/>
        <w:rPr>
          <w:b w:val="0"/>
          <w:bCs w:val="0"/>
        </w:rPr>
      </w:pPr>
      <w:r w:rsidRPr="00EF52D6">
        <w:rPr>
          <w:b w:val="0"/>
          <w:bCs w:val="0"/>
        </w:rPr>
        <w:t>8</w:t>
      </w:r>
      <w:r w:rsidR="00C33ECD" w:rsidRPr="00EF52D6">
        <w:rPr>
          <w:b w:val="0"/>
          <w:bCs w:val="0"/>
        </w:rPr>
        <w:t>.3</w:t>
      </w:r>
      <w:r w:rsidR="00C33ECD" w:rsidRPr="00EF52D6">
        <w:rPr>
          <w:b w:val="0"/>
          <w:bCs w:val="0"/>
        </w:rPr>
        <w:tab/>
      </w:r>
      <w:r w:rsidR="00A13D71" w:rsidRPr="00EF52D6">
        <w:rPr>
          <w:b w:val="0"/>
          <w:bCs w:val="0"/>
        </w:rPr>
        <w:t xml:space="preserve">Duties of </w:t>
      </w:r>
      <w:r w:rsidR="00722998" w:rsidRPr="00EF52D6">
        <w:rPr>
          <w:b w:val="0"/>
          <w:bCs w:val="0"/>
        </w:rPr>
        <w:t>vice</w:t>
      </w:r>
      <w:r w:rsidR="00A13D71" w:rsidRPr="00EF52D6">
        <w:rPr>
          <w:b w:val="0"/>
          <w:bCs w:val="0"/>
        </w:rPr>
        <w:t>-</w:t>
      </w:r>
      <w:r w:rsidR="00722998" w:rsidRPr="00EF52D6">
        <w:rPr>
          <w:b w:val="0"/>
          <w:bCs w:val="0"/>
        </w:rPr>
        <w:t>chair</w:t>
      </w:r>
      <w:r w:rsidR="00A13D71" w:rsidRPr="00EF52D6">
        <w:rPr>
          <w:b w:val="0"/>
          <w:bCs w:val="0"/>
        </w:rPr>
        <w:t xml:space="preserve">:  preside at meetings in the </w:t>
      </w:r>
      <w:r w:rsidR="00AA36E5" w:rsidRPr="00EF52D6">
        <w:rPr>
          <w:b w:val="0"/>
          <w:bCs w:val="0"/>
        </w:rPr>
        <w:t>chair’s absence</w:t>
      </w:r>
      <w:r w:rsidR="00A13D71" w:rsidRPr="00EF52D6">
        <w:rPr>
          <w:b w:val="0"/>
          <w:bCs w:val="0"/>
        </w:rPr>
        <w:t>, other du</w:t>
      </w:r>
      <w:r w:rsidR="00722998" w:rsidRPr="00EF52D6">
        <w:rPr>
          <w:b w:val="0"/>
          <w:bCs w:val="0"/>
        </w:rPr>
        <w:t>ti</w:t>
      </w:r>
      <w:r w:rsidR="00A13D71" w:rsidRPr="00EF52D6">
        <w:rPr>
          <w:b w:val="0"/>
          <w:bCs w:val="0"/>
        </w:rPr>
        <w:t>es as assigned.</w:t>
      </w:r>
    </w:p>
    <w:p w14:paraId="21DEEE62" w14:textId="376F1580" w:rsidR="00A13D71" w:rsidRPr="00EF52D6" w:rsidRDefault="000B6033" w:rsidP="00EF52D6">
      <w:pPr>
        <w:pStyle w:val="Heading2"/>
        <w:numPr>
          <w:ilvl w:val="0"/>
          <w:numId w:val="0"/>
        </w:numPr>
        <w:ind w:left="1350" w:hanging="630"/>
        <w:rPr>
          <w:b w:val="0"/>
          <w:bCs w:val="0"/>
        </w:rPr>
      </w:pPr>
      <w:r w:rsidRPr="00EF52D6">
        <w:rPr>
          <w:b w:val="0"/>
          <w:bCs w:val="0"/>
        </w:rPr>
        <w:t>8</w:t>
      </w:r>
      <w:r w:rsidR="00C33ECD" w:rsidRPr="00EF52D6">
        <w:rPr>
          <w:b w:val="0"/>
          <w:bCs w:val="0"/>
        </w:rPr>
        <w:t>.4</w:t>
      </w:r>
      <w:r w:rsidR="00C33ECD" w:rsidRPr="00EF52D6">
        <w:rPr>
          <w:b w:val="0"/>
          <w:bCs w:val="0"/>
        </w:rPr>
        <w:tab/>
      </w:r>
      <w:r w:rsidR="00A13D71" w:rsidRPr="00EF52D6">
        <w:rPr>
          <w:b w:val="0"/>
          <w:bCs w:val="0"/>
        </w:rPr>
        <w:t xml:space="preserve">Duties of Secretary:  maintain a roster of </w:t>
      </w:r>
      <w:r w:rsidR="00722998" w:rsidRPr="00EF52D6">
        <w:rPr>
          <w:b w:val="0"/>
          <w:bCs w:val="0"/>
        </w:rPr>
        <w:t>members</w:t>
      </w:r>
      <w:r w:rsidR="00A13D71" w:rsidRPr="00EF52D6">
        <w:rPr>
          <w:b w:val="0"/>
          <w:bCs w:val="0"/>
        </w:rPr>
        <w:t xml:space="preserve">, </w:t>
      </w:r>
      <w:r w:rsidR="00DB706D" w:rsidRPr="00EF52D6">
        <w:rPr>
          <w:b w:val="0"/>
          <w:bCs w:val="0"/>
        </w:rPr>
        <w:t>keep</w:t>
      </w:r>
      <w:r w:rsidR="00A60872" w:rsidRPr="00EF52D6">
        <w:rPr>
          <w:b w:val="0"/>
          <w:bCs w:val="0"/>
        </w:rPr>
        <w:t xml:space="preserve"> </w:t>
      </w:r>
      <w:r w:rsidR="00A13D71" w:rsidRPr="00EF52D6">
        <w:rPr>
          <w:b w:val="0"/>
          <w:bCs w:val="0"/>
        </w:rPr>
        <w:t xml:space="preserve">an </w:t>
      </w:r>
      <w:r w:rsidR="00A60872" w:rsidRPr="00EF52D6">
        <w:rPr>
          <w:b w:val="0"/>
          <w:bCs w:val="0"/>
        </w:rPr>
        <w:t>up-to-date</w:t>
      </w:r>
      <w:r w:rsidR="00A13D71" w:rsidRPr="00EF52D6">
        <w:rPr>
          <w:b w:val="0"/>
          <w:bCs w:val="0"/>
        </w:rPr>
        <w:t xml:space="preserve"> meeting attendance re</w:t>
      </w:r>
      <w:r w:rsidR="00A60872" w:rsidRPr="00EF52D6">
        <w:rPr>
          <w:b w:val="0"/>
          <w:bCs w:val="0"/>
        </w:rPr>
        <w:t>c</w:t>
      </w:r>
      <w:r w:rsidR="00A13D71" w:rsidRPr="00EF52D6">
        <w:rPr>
          <w:b w:val="0"/>
          <w:bCs w:val="0"/>
        </w:rPr>
        <w:t xml:space="preserve">ord, </w:t>
      </w:r>
      <w:r w:rsidR="00A60872" w:rsidRPr="00EF52D6">
        <w:rPr>
          <w:b w:val="0"/>
          <w:bCs w:val="0"/>
        </w:rPr>
        <w:t xml:space="preserve">review draft minutes prepared by the </w:t>
      </w:r>
      <w:r w:rsidR="00971333" w:rsidRPr="00EF52D6">
        <w:rPr>
          <w:b w:val="0"/>
          <w:bCs w:val="0"/>
        </w:rPr>
        <w:t>district</w:t>
      </w:r>
      <w:r w:rsidR="00A60872" w:rsidRPr="00EF52D6">
        <w:rPr>
          <w:b w:val="0"/>
          <w:bCs w:val="0"/>
        </w:rPr>
        <w:t>,</w:t>
      </w:r>
      <w:r w:rsidR="00722998" w:rsidRPr="00EF52D6">
        <w:rPr>
          <w:b w:val="0"/>
          <w:bCs w:val="0"/>
        </w:rPr>
        <w:t xml:space="preserve"> and</w:t>
      </w:r>
      <w:r w:rsidR="00A60872" w:rsidRPr="00EF52D6">
        <w:rPr>
          <w:b w:val="0"/>
          <w:bCs w:val="0"/>
        </w:rPr>
        <w:t xml:space="preserve"> circulate to the </w:t>
      </w:r>
      <w:r w:rsidR="008D0FB1" w:rsidRPr="00EF52D6">
        <w:rPr>
          <w:b w:val="0"/>
          <w:bCs w:val="0"/>
        </w:rPr>
        <w:t>members for</w:t>
      </w:r>
      <w:r w:rsidR="00722998" w:rsidRPr="00EF52D6">
        <w:rPr>
          <w:b w:val="0"/>
          <w:bCs w:val="0"/>
        </w:rPr>
        <w:t xml:space="preserve"> </w:t>
      </w:r>
      <w:r w:rsidR="008D0FB1" w:rsidRPr="00EF52D6">
        <w:rPr>
          <w:b w:val="0"/>
          <w:bCs w:val="0"/>
        </w:rPr>
        <w:t>consideration within two weeks after each meeting</w:t>
      </w:r>
      <w:r w:rsidR="00A60872" w:rsidRPr="00EF52D6">
        <w:rPr>
          <w:b w:val="0"/>
          <w:bCs w:val="0"/>
        </w:rPr>
        <w:t>.</w:t>
      </w:r>
      <w:r w:rsidR="00AA36E5" w:rsidRPr="00EF52D6">
        <w:rPr>
          <w:b w:val="0"/>
          <w:bCs w:val="0"/>
        </w:rPr>
        <w:t xml:space="preserve">  Act as </w:t>
      </w:r>
      <w:r w:rsidR="00037DB3">
        <w:rPr>
          <w:b w:val="0"/>
          <w:bCs w:val="0"/>
        </w:rPr>
        <w:t>c</w:t>
      </w:r>
      <w:r w:rsidR="00037DB3" w:rsidRPr="00EF52D6">
        <w:rPr>
          <w:b w:val="0"/>
          <w:bCs w:val="0"/>
        </w:rPr>
        <w:t xml:space="preserve">hair </w:t>
      </w:r>
      <w:r w:rsidR="00AA36E5" w:rsidRPr="00EF52D6">
        <w:rPr>
          <w:b w:val="0"/>
          <w:bCs w:val="0"/>
        </w:rPr>
        <w:t xml:space="preserve">in the absence of the </w:t>
      </w:r>
      <w:r w:rsidR="00037DB3">
        <w:rPr>
          <w:b w:val="0"/>
          <w:bCs w:val="0"/>
        </w:rPr>
        <w:t>c</w:t>
      </w:r>
      <w:r w:rsidR="00037DB3" w:rsidRPr="00EF52D6">
        <w:rPr>
          <w:b w:val="0"/>
          <w:bCs w:val="0"/>
        </w:rPr>
        <w:t xml:space="preserve">hair </w:t>
      </w:r>
      <w:r w:rsidR="00AA36E5" w:rsidRPr="00EF52D6">
        <w:rPr>
          <w:b w:val="0"/>
          <w:bCs w:val="0"/>
        </w:rPr>
        <w:t xml:space="preserve">and </w:t>
      </w:r>
      <w:r w:rsidR="00037DB3">
        <w:rPr>
          <w:b w:val="0"/>
          <w:bCs w:val="0"/>
        </w:rPr>
        <w:t>v</w:t>
      </w:r>
      <w:r w:rsidR="00037DB3" w:rsidRPr="00EF52D6">
        <w:rPr>
          <w:b w:val="0"/>
          <w:bCs w:val="0"/>
        </w:rPr>
        <w:t xml:space="preserve">ice </w:t>
      </w:r>
      <w:r w:rsidR="00037DB3">
        <w:rPr>
          <w:b w:val="0"/>
          <w:bCs w:val="0"/>
        </w:rPr>
        <w:t>c</w:t>
      </w:r>
      <w:r w:rsidR="00037DB3" w:rsidRPr="00EF52D6">
        <w:rPr>
          <w:b w:val="0"/>
          <w:bCs w:val="0"/>
        </w:rPr>
        <w:t>hair</w:t>
      </w:r>
      <w:r w:rsidR="00AA36E5" w:rsidRPr="00EF52D6">
        <w:rPr>
          <w:b w:val="0"/>
          <w:bCs w:val="0"/>
        </w:rPr>
        <w:t>.  Monitor the CBOC website to ensure that it is correct and up-to-date</w:t>
      </w:r>
      <w:r w:rsidR="008D0FB1" w:rsidRPr="00EF52D6">
        <w:rPr>
          <w:b w:val="0"/>
          <w:bCs w:val="0"/>
        </w:rPr>
        <w:t>.</w:t>
      </w:r>
    </w:p>
    <w:p w14:paraId="57CDE4C9" w14:textId="7CFFB3DA" w:rsidR="000B6033" w:rsidRDefault="000B6033" w:rsidP="00EF52D6">
      <w:pPr>
        <w:pStyle w:val="Heading2"/>
        <w:numPr>
          <w:ilvl w:val="0"/>
          <w:numId w:val="0"/>
        </w:numPr>
        <w:ind w:left="1350" w:hanging="630"/>
      </w:pPr>
      <w:r w:rsidRPr="00EF52D6">
        <w:rPr>
          <w:b w:val="0"/>
          <w:bCs w:val="0"/>
        </w:rPr>
        <w:t>8</w:t>
      </w:r>
      <w:r w:rsidR="00B65724" w:rsidRPr="00EF52D6">
        <w:rPr>
          <w:b w:val="0"/>
          <w:bCs w:val="0"/>
        </w:rPr>
        <w:t>.5</w:t>
      </w:r>
      <w:r w:rsidR="00C33ECD" w:rsidRPr="00EF52D6">
        <w:rPr>
          <w:b w:val="0"/>
          <w:bCs w:val="0"/>
        </w:rPr>
        <w:tab/>
      </w:r>
      <w:r w:rsidR="00B65724" w:rsidRPr="00EF52D6">
        <w:rPr>
          <w:b w:val="0"/>
          <w:bCs w:val="0"/>
        </w:rPr>
        <w:t xml:space="preserve">The </w:t>
      </w:r>
      <w:r w:rsidR="00722998" w:rsidRPr="00EF52D6">
        <w:rPr>
          <w:b w:val="0"/>
          <w:bCs w:val="0"/>
        </w:rPr>
        <w:t xml:space="preserve">chair </w:t>
      </w:r>
      <w:r w:rsidR="00B65724" w:rsidRPr="00EF52D6">
        <w:rPr>
          <w:b w:val="0"/>
          <w:bCs w:val="0"/>
        </w:rPr>
        <w:t>shall determine the agenda for each meeting</w:t>
      </w:r>
      <w:r w:rsidR="00DB706D" w:rsidRPr="00EF52D6">
        <w:rPr>
          <w:b w:val="0"/>
          <w:bCs w:val="0"/>
        </w:rPr>
        <w:t>,</w:t>
      </w:r>
      <w:r w:rsidR="00B65724" w:rsidRPr="00EF52D6">
        <w:rPr>
          <w:b w:val="0"/>
          <w:bCs w:val="0"/>
        </w:rPr>
        <w:t xml:space="preserve"> considering requests from </w:t>
      </w:r>
      <w:r w:rsidR="00722998" w:rsidRPr="00EF52D6">
        <w:rPr>
          <w:b w:val="0"/>
          <w:bCs w:val="0"/>
        </w:rPr>
        <w:t>members</w:t>
      </w:r>
      <w:r w:rsidR="00B65724" w:rsidRPr="00EF52D6">
        <w:rPr>
          <w:b w:val="0"/>
          <w:bCs w:val="0"/>
        </w:rPr>
        <w:t>.</w:t>
      </w:r>
      <w:r w:rsidR="009B0F95" w:rsidRPr="00EF52D6">
        <w:rPr>
          <w:b w:val="0"/>
          <w:bCs w:val="0"/>
        </w:rPr>
        <w:t xml:space="preserve"> </w:t>
      </w:r>
      <w:r w:rsidR="00DB706D" w:rsidRPr="00EF52D6">
        <w:rPr>
          <w:b w:val="0"/>
          <w:bCs w:val="0"/>
        </w:rPr>
        <w:t>Two</w:t>
      </w:r>
      <w:r w:rsidR="009B0F95" w:rsidRPr="00EF52D6">
        <w:rPr>
          <w:b w:val="0"/>
          <w:bCs w:val="0"/>
        </w:rPr>
        <w:t xml:space="preserve"> Committee </w:t>
      </w:r>
      <w:r w:rsidR="00722998" w:rsidRPr="00EF52D6">
        <w:rPr>
          <w:b w:val="0"/>
          <w:bCs w:val="0"/>
        </w:rPr>
        <w:t xml:space="preserve">members </w:t>
      </w:r>
      <w:r w:rsidR="009B0F95" w:rsidRPr="00EF52D6">
        <w:rPr>
          <w:b w:val="0"/>
          <w:bCs w:val="0"/>
        </w:rPr>
        <w:t xml:space="preserve">can place an action item on the </w:t>
      </w:r>
      <w:r w:rsidR="00AA36E5" w:rsidRPr="00EF52D6">
        <w:rPr>
          <w:b w:val="0"/>
          <w:bCs w:val="0"/>
        </w:rPr>
        <w:t>next</w:t>
      </w:r>
      <w:r w:rsidR="009B0F95" w:rsidRPr="00EF52D6">
        <w:rPr>
          <w:b w:val="0"/>
          <w:bCs w:val="0"/>
        </w:rPr>
        <w:t xml:space="preserve"> meeting agenda</w:t>
      </w:r>
      <w:r w:rsidR="00B91DB2">
        <w:t xml:space="preserve">.  </w:t>
      </w:r>
    </w:p>
    <w:p w14:paraId="78A3B47E" w14:textId="3D19B27C" w:rsidR="00390BD9" w:rsidRDefault="00390BD9" w:rsidP="006E0459">
      <w:pPr>
        <w:ind w:left="450" w:hanging="450"/>
      </w:pPr>
      <w:r>
        <w:br w:type="page"/>
      </w:r>
    </w:p>
    <w:p w14:paraId="613437A0" w14:textId="71B51FCA" w:rsidR="00390BD9" w:rsidRDefault="00390BD9" w:rsidP="00C57C9C">
      <w:pPr>
        <w:pStyle w:val="Heading1"/>
        <w:numPr>
          <w:ilvl w:val="0"/>
          <w:numId w:val="3"/>
        </w:numPr>
        <w:ind w:left="450" w:hanging="450"/>
      </w:pPr>
      <w:r w:rsidRPr="00AF2E47">
        <w:rPr>
          <w:b/>
          <w:bCs w:val="0"/>
        </w:rPr>
        <w:lastRenderedPageBreak/>
        <w:t>Amendments</w:t>
      </w:r>
    </w:p>
    <w:p w14:paraId="5F2A56AB" w14:textId="24801862" w:rsidR="008F1E14" w:rsidRPr="00222779" w:rsidRDefault="008F1E14" w:rsidP="008518F4">
      <w:pPr>
        <w:pStyle w:val="Heading2"/>
        <w:tabs>
          <w:tab w:val="left" w:pos="540"/>
        </w:tabs>
        <w:ind w:firstLine="0"/>
      </w:pPr>
      <w:r w:rsidRPr="008518F4">
        <w:rPr>
          <w:b w:val="0"/>
          <w:bCs w:val="0"/>
        </w:rPr>
        <w:t>Amendments to the Bylaws may be approved at any noticed meeting at which a quorum is present by a majority of the Committee</w:t>
      </w:r>
      <w:r w:rsidRPr="00222779">
        <w:t>.</w:t>
      </w:r>
    </w:p>
    <w:p w14:paraId="764BC957" w14:textId="77777777" w:rsidR="008F1E14" w:rsidRPr="00222779" w:rsidRDefault="008F1E14" w:rsidP="008F1E14"/>
    <w:p w14:paraId="6817AB6F" w14:textId="77777777" w:rsidR="008F1E14" w:rsidRPr="00D36CF6" w:rsidRDefault="008F1E14" w:rsidP="008F1E14"/>
    <w:p w14:paraId="62951285" w14:textId="77777777" w:rsidR="00E07823" w:rsidRPr="00D36CF6" w:rsidRDefault="00E07823" w:rsidP="008F1E14"/>
    <w:p w14:paraId="2E04C7C7" w14:textId="2764CA98" w:rsidR="00DA45EB" w:rsidRDefault="00DA45EB" w:rsidP="008F1E14">
      <w:pPr>
        <w:pStyle w:val="Footer"/>
      </w:pPr>
      <w:r w:rsidRPr="00D36CF6">
        <w:t xml:space="preserve">APPROVED AND DULY ADOPTED </w:t>
      </w:r>
      <w:r w:rsidR="007E5327" w:rsidRPr="00D36CF6">
        <w:t xml:space="preserve">on </w:t>
      </w:r>
      <w:r w:rsidR="00EB0C75" w:rsidRPr="00D36CF6">
        <w:t>(date)</w:t>
      </w:r>
      <w:r w:rsidRPr="00D36CF6">
        <w:t xml:space="preserve"> </w:t>
      </w:r>
    </w:p>
    <w:p w14:paraId="60BCF92A" w14:textId="77777777" w:rsidR="000B6033" w:rsidRPr="00D36CF6" w:rsidRDefault="000B6033" w:rsidP="008F1E14">
      <w:pPr>
        <w:pStyle w:val="Footer"/>
      </w:pPr>
    </w:p>
    <w:tbl>
      <w:tblPr>
        <w:tblW w:w="0" w:type="auto"/>
        <w:tblLook w:val="01E0" w:firstRow="1" w:lastRow="1" w:firstColumn="1" w:lastColumn="1" w:noHBand="0" w:noVBand="0"/>
      </w:tblPr>
      <w:tblGrid>
        <w:gridCol w:w="4320"/>
        <w:gridCol w:w="4320"/>
      </w:tblGrid>
      <w:tr w:rsidR="00DA45EB" w:rsidRPr="00D36CF6" w14:paraId="7086A095" w14:textId="77777777" w:rsidTr="00877198">
        <w:tc>
          <w:tcPr>
            <w:tcW w:w="4320" w:type="dxa"/>
          </w:tcPr>
          <w:p w14:paraId="088FDEBC" w14:textId="3F988BF5" w:rsidR="00DA45EB" w:rsidRPr="00D36CF6" w:rsidRDefault="007E5327" w:rsidP="008F1E14">
            <w:pPr>
              <w:pStyle w:val="Footer"/>
            </w:pPr>
            <w:r w:rsidRPr="00D36CF6">
              <w:t>Chair</w:t>
            </w:r>
          </w:p>
        </w:tc>
        <w:tc>
          <w:tcPr>
            <w:tcW w:w="4320" w:type="dxa"/>
          </w:tcPr>
          <w:p w14:paraId="1038DD18" w14:textId="0E1E6912" w:rsidR="00DA45EB" w:rsidRPr="00D36CF6" w:rsidRDefault="008A75DA" w:rsidP="008F1E14">
            <w:pPr>
              <w:pStyle w:val="Footer"/>
            </w:pPr>
            <w:r w:rsidRPr="00D36CF6">
              <w:t>Secretary</w:t>
            </w:r>
          </w:p>
        </w:tc>
      </w:tr>
    </w:tbl>
    <w:p w14:paraId="34AD2EB1" w14:textId="738AA376" w:rsidR="00DA45EB" w:rsidRDefault="00DA45EB" w:rsidP="008F1E14">
      <w:pPr>
        <w:pStyle w:val="Footer"/>
      </w:pPr>
    </w:p>
    <w:p w14:paraId="28ADE339" w14:textId="527873CF" w:rsidR="00B91DB2" w:rsidRPr="00D36CF6" w:rsidRDefault="00B91DB2" w:rsidP="008F1E14">
      <w:pPr>
        <w:pStyle w:val="Footer"/>
      </w:pPr>
      <w:r>
        <w:t>Dates of amendments</w:t>
      </w:r>
    </w:p>
    <w:sectPr w:rsidR="00B91DB2" w:rsidRPr="00D36CF6" w:rsidSect="001B63C3">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2240" w:h="15840" w:code="1"/>
      <w:pgMar w:top="1728" w:right="1008" w:bottom="173" w:left="1008" w:header="720" w:footer="720" w:gutter="0"/>
      <w:lnNumType w:countBy="1" w:restart="continuou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16C0" w14:textId="77777777" w:rsidR="00D95B2B" w:rsidRDefault="00D95B2B" w:rsidP="008F1E14">
      <w:r>
        <w:separator/>
      </w:r>
    </w:p>
    <w:p w14:paraId="6E9E7F9D" w14:textId="77777777" w:rsidR="00D95B2B" w:rsidRDefault="00D95B2B" w:rsidP="008F1E14"/>
    <w:p w14:paraId="5192AF42" w14:textId="77777777" w:rsidR="00D95B2B" w:rsidRDefault="00D95B2B" w:rsidP="008F1E14"/>
    <w:p w14:paraId="035A4F52" w14:textId="77777777" w:rsidR="00D95B2B" w:rsidRDefault="00D95B2B" w:rsidP="008F1E14"/>
    <w:p w14:paraId="3AA1B62F" w14:textId="77777777" w:rsidR="00D95B2B" w:rsidRDefault="00D95B2B" w:rsidP="008F1E14"/>
    <w:p w14:paraId="68D70828" w14:textId="77777777" w:rsidR="00D95B2B" w:rsidRDefault="00D95B2B" w:rsidP="008F1E14"/>
    <w:p w14:paraId="1C60D3A1" w14:textId="77777777" w:rsidR="00D95B2B" w:rsidRDefault="00D95B2B" w:rsidP="008F1E14"/>
    <w:p w14:paraId="49A38CF2" w14:textId="77777777" w:rsidR="00D95B2B" w:rsidRDefault="00D95B2B" w:rsidP="008F1E14"/>
    <w:p w14:paraId="2263085E" w14:textId="77777777" w:rsidR="00D95B2B" w:rsidRDefault="00D95B2B" w:rsidP="008F1E14"/>
    <w:p w14:paraId="4C44B991" w14:textId="77777777" w:rsidR="00D95B2B" w:rsidRDefault="00D95B2B" w:rsidP="008F1E14"/>
    <w:p w14:paraId="038FCB18" w14:textId="77777777" w:rsidR="00D95B2B" w:rsidRDefault="00D95B2B" w:rsidP="008F1E14"/>
    <w:p w14:paraId="3E6EFBE9" w14:textId="77777777" w:rsidR="00D95B2B" w:rsidRDefault="00D95B2B" w:rsidP="008F1E14"/>
    <w:p w14:paraId="42C2E938" w14:textId="77777777" w:rsidR="00D95B2B" w:rsidRDefault="00D95B2B" w:rsidP="008F1E14"/>
    <w:p w14:paraId="4A79DF70" w14:textId="77777777" w:rsidR="00D95B2B" w:rsidRDefault="00D95B2B" w:rsidP="008F1E14"/>
    <w:p w14:paraId="407D9A36" w14:textId="77777777" w:rsidR="00D95B2B" w:rsidRDefault="00D95B2B" w:rsidP="008F1E14"/>
    <w:p w14:paraId="2D91F13F" w14:textId="77777777" w:rsidR="00D95B2B" w:rsidRDefault="00D95B2B" w:rsidP="008F1E14"/>
    <w:p w14:paraId="52E0B961" w14:textId="77777777" w:rsidR="00D95B2B" w:rsidRDefault="00D95B2B" w:rsidP="008F1E14"/>
    <w:p w14:paraId="1234A09F" w14:textId="77777777" w:rsidR="00D95B2B" w:rsidRDefault="00D95B2B" w:rsidP="008F1E14"/>
    <w:p w14:paraId="0802BA33" w14:textId="77777777" w:rsidR="00D95B2B" w:rsidRDefault="00D95B2B" w:rsidP="008F1E14"/>
    <w:p w14:paraId="6BADE01C" w14:textId="77777777" w:rsidR="00D95B2B" w:rsidRDefault="00D95B2B" w:rsidP="008F1E14"/>
    <w:p w14:paraId="087B8B1C" w14:textId="77777777" w:rsidR="00D95B2B" w:rsidRDefault="00D95B2B" w:rsidP="008F1E14"/>
    <w:p w14:paraId="06946B3F" w14:textId="77777777" w:rsidR="00D95B2B" w:rsidRDefault="00D95B2B" w:rsidP="008F1E14"/>
  </w:endnote>
  <w:endnote w:type="continuationSeparator" w:id="0">
    <w:p w14:paraId="4CB48796" w14:textId="77777777" w:rsidR="00D95B2B" w:rsidRDefault="00D95B2B" w:rsidP="008F1E14">
      <w:r>
        <w:continuationSeparator/>
      </w:r>
    </w:p>
    <w:p w14:paraId="44C274B0" w14:textId="77777777" w:rsidR="00D95B2B" w:rsidRDefault="00D95B2B" w:rsidP="008F1E14"/>
    <w:p w14:paraId="73034CB1" w14:textId="77777777" w:rsidR="00D95B2B" w:rsidRDefault="00D95B2B" w:rsidP="008F1E14"/>
    <w:p w14:paraId="60A20A73" w14:textId="77777777" w:rsidR="00D95B2B" w:rsidRDefault="00D95B2B" w:rsidP="008F1E14"/>
    <w:p w14:paraId="4377CA33" w14:textId="77777777" w:rsidR="00D95B2B" w:rsidRDefault="00D95B2B" w:rsidP="008F1E14"/>
    <w:p w14:paraId="6594D9FF" w14:textId="77777777" w:rsidR="00D95B2B" w:rsidRDefault="00D95B2B" w:rsidP="008F1E14"/>
    <w:p w14:paraId="1A7BF2D1" w14:textId="77777777" w:rsidR="00D95B2B" w:rsidRDefault="00D95B2B" w:rsidP="008F1E14"/>
    <w:p w14:paraId="201EF3F9" w14:textId="77777777" w:rsidR="00D95B2B" w:rsidRDefault="00D95B2B" w:rsidP="008F1E14"/>
    <w:p w14:paraId="5E826C33" w14:textId="77777777" w:rsidR="00D95B2B" w:rsidRDefault="00D95B2B" w:rsidP="008F1E14"/>
    <w:p w14:paraId="4C7DCB13" w14:textId="77777777" w:rsidR="00D95B2B" w:rsidRDefault="00D95B2B" w:rsidP="008F1E14"/>
    <w:p w14:paraId="10E47CFC" w14:textId="77777777" w:rsidR="00D95B2B" w:rsidRDefault="00D95B2B" w:rsidP="008F1E14"/>
    <w:p w14:paraId="289B844C" w14:textId="77777777" w:rsidR="00D95B2B" w:rsidRDefault="00D95B2B" w:rsidP="008F1E14"/>
    <w:p w14:paraId="712F2CA6" w14:textId="77777777" w:rsidR="00D95B2B" w:rsidRDefault="00D95B2B" w:rsidP="008F1E14"/>
    <w:p w14:paraId="39D0E2BA" w14:textId="77777777" w:rsidR="00D95B2B" w:rsidRDefault="00D95B2B" w:rsidP="008F1E14"/>
    <w:p w14:paraId="1D96CE51" w14:textId="77777777" w:rsidR="00D95B2B" w:rsidRDefault="00D95B2B" w:rsidP="008F1E14"/>
    <w:p w14:paraId="3D75BD9C" w14:textId="77777777" w:rsidR="00D95B2B" w:rsidRDefault="00D95B2B" w:rsidP="008F1E14"/>
    <w:p w14:paraId="68F7EEBF" w14:textId="77777777" w:rsidR="00D95B2B" w:rsidRDefault="00D95B2B" w:rsidP="008F1E14"/>
    <w:p w14:paraId="0A8F16DE" w14:textId="77777777" w:rsidR="00D95B2B" w:rsidRDefault="00D95B2B" w:rsidP="008F1E14"/>
    <w:p w14:paraId="2E6CF155" w14:textId="77777777" w:rsidR="00D95B2B" w:rsidRDefault="00D95B2B" w:rsidP="008F1E14"/>
    <w:p w14:paraId="24730393" w14:textId="77777777" w:rsidR="00D95B2B" w:rsidRDefault="00D95B2B" w:rsidP="008F1E14"/>
    <w:p w14:paraId="6B5CF2FE" w14:textId="77777777" w:rsidR="00D95B2B" w:rsidRDefault="00D95B2B" w:rsidP="008F1E14"/>
    <w:p w14:paraId="67E2FD3F" w14:textId="77777777" w:rsidR="00D95B2B" w:rsidRDefault="00D95B2B" w:rsidP="008F1E14"/>
  </w:endnote>
  <w:endnote w:type="continuationNotice" w:id="1">
    <w:p w14:paraId="2D2A969E" w14:textId="77777777" w:rsidR="00D95B2B" w:rsidRDefault="00D95B2B" w:rsidP="008F1E14"/>
    <w:p w14:paraId="55E1077C" w14:textId="77777777" w:rsidR="00D95B2B" w:rsidRDefault="00D95B2B" w:rsidP="008F1E14"/>
    <w:p w14:paraId="34E902F4" w14:textId="77777777" w:rsidR="00D95B2B" w:rsidRDefault="00D95B2B" w:rsidP="008F1E14"/>
    <w:p w14:paraId="6A231B7C" w14:textId="77777777" w:rsidR="00D95B2B" w:rsidRDefault="00D95B2B" w:rsidP="008F1E14"/>
    <w:p w14:paraId="5FE263DF" w14:textId="77777777" w:rsidR="00D95B2B" w:rsidRDefault="00D95B2B" w:rsidP="008F1E14"/>
    <w:p w14:paraId="0B1E5D92" w14:textId="77777777" w:rsidR="00D95B2B" w:rsidRDefault="00D95B2B" w:rsidP="008F1E14"/>
    <w:p w14:paraId="26F871AC" w14:textId="77777777" w:rsidR="00D95B2B" w:rsidRDefault="00D95B2B" w:rsidP="008F1E14"/>
    <w:p w14:paraId="242D9FD7" w14:textId="77777777" w:rsidR="00D95B2B" w:rsidRDefault="00D95B2B" w:rsidP="008F1E14"/>
    <w:p w14:paraId="0559B21B" w14:textId="77777777" w:rsidR="00D95B2B" w:rsidRDefault="00D95B2B" w:rsidP="008F1E14"/>
    <w:p w14:paraId="5D1275B9" w14:textId="77777777" w:rsidR="00D95B2B" w:rsidRDefault="00D95B2B" w:rsidP="008F1E14"/>
    <w:p w14:paraId="283B11BA" w14:textId="77777777" w:rsidR="00D95B2B" w:rsidRDefault="00D95B2B" w:rsidP="008F1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CA3F" w14:textId="77777777" w:rsidR="006760CE" w:rsidRDefault="00676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CF5B" w14:textId="65FB5174" w:rsidR="002C2906" w:rsidRDefault="00AE4767" w:rsidP="004B3881">
    <w:pPr>
      <w:pStyle w:val="Footer"/>
      <w:ind w:firstLine="0"/>
      <w:jc w:val="left"/>
      <w:rPr>
        <w:noProof/>
        <w:sz w:val="16"/>
        <w:szCs w:val="16"/>
      </w:rPr>
    </w:pPr>
    <w:r>
      <w:rPr>
        <w:noProof/>
        <w:sz w:val="16"/>
        <w:szCs w:val="16"/>
      </w:rPr>
      <w:fldChar w:fldCharType="begin"/>
    </w:r>
    <w:r>
      <w:rPr>
        <w:noProof/>
        <w:sz w:val="16"/>
        <w:szCs w:val="16"/>
      </w:rPr>
      <w:instrText xml:space="preserve"> FILENAME  \* FirstCap \p  \* MERGEFORMAT </w:instrText>
    </w:r>
    <w:r>
      <w:rPr>
        <w:noProof/>
        <w:sz w:val="16"/>
        <w:szCs w:val="16"/>
      </w:rPr>
      <w:fldChar w:fldCharType="separate"/>
    </w:r>
    <w:r>
      <w:rPr>
        <w:noProof/>
        <w:sz w:val="16"/>
        <w:szCs w:val="16"/>
      </w:rPr>
      <w:t>C:\0 Documents\00000 CABOC - 7.2.19\0 Training Materials Committee\1 Best Practices\Bylaws\Current Version\February 27, 2023 Peer Review\0 Final Draft February 27 2023 - aj 2.25.23.docx</w:t>
    </w:r>
    <w:r>
      <w:rPr>
        <w:noProof/>
        <w:sz w:val="16"/>
        <w:szCs w:val="16"/>
      </w:rPr>
      <w:fldChar w:fldCharType="end"/>
    </w:r>
  </w:p>
  <w:p w14:paraId="1A57BE65" w14:textId="6292C42B" w:rsidR="00F2546A" w:rsidRPr="007C6D5A" w:rsidRDefault="00855A01" w:rsidP="004B3881">
    <w:pPr>
      <w:pStyle w:val="Footer"/>
      <w:ind w:firstLine="0"/>
      <w:jc w:val="left"/>
    </w:pPr>
    <w:r>
      <w:rPr>
        <w:noProof/>
        <w:sz w:val="16"/>
        <w:szCs w:val="16"/>
      </w:rPr>
      <w:tab/>
    </w:r>
    <w:r>
      <w:rPr>
        <w:noProof/>
        <w:sz w:val="16"/>
        <w:szCs w:val="16"/>
      </w:rPr>
      <w:tab/>
    </w:r>
    <w:r w:rsidR="007C6D5A">
      <w:rPr>
        <w:noProof/>
      </w:rPr>
      <w:t xml:space="preserve">Page </w:t>
    </w:r>
    <w:r w:rsidR="007C6D5A" w:rsidRPr="007C6D5A">
      <w:rPr>
        <w:b/>
        <w:bCs w:val="0"/>
        <w:noProof/>
      </w:rPr>
      <w:fldChar w:fldCharType="begin"/>
    </w:r>
    <w:r w:rsidR="007C6D5A" w:rsidRPr="007C6D5A">
      <w:rPr>
        <w:b/>
        <w:bCs w:val="0"/>
        <w:noProof/>
      </w:rPr>
      <w:instrText xml:space="preserve"> PAGE  \* Arabic  \* MERGEFORMAT </w:instrText>
    </w:r>
    <w:r w:rsidR="007C6D5A" w:rsidRPr="007C6D5A">
      <w:rPr>
        <w:b/>
        <w:bCs w:val="0"/>
        <w:noProof/>
      </w:rPr>
      <w:fldChar w:fldCharType="separate"/>
    </w:r>
    <w:r w:rsidR="007C6D5A" w:rsidRPr="007C6D5A">
      <w:rPr>
        <w:b/>
        <w:bCs w:val="0"/>
        <w:noProof/>
      </w:rPr>
      <w:t>1</w:t>
    </w:r>
    <w:r w:rsidR="007C6D5A" w:rsidRPr="007C6D5A">
      <w:rPr>
        <w:b/>
        <w:bCs w:val="0"/>
        <w:noProof/>
      </w:rPr>
      <w:fldChar w:fldCharType="end"/>
    </w:r>
    <w:r w:rsidR="007C6D5A">
      <w:rPr>
        <w:noProof/>
      </w:rPr>
      <w:t xml:space="preserve"> of </w:t>
    </w:r>
    <w:r w:rsidR="007C6D5A" w:rsidRPr="007C6D5A">
      <w:rPr>
        <w:b/>
        <w:bCs w:val="0"/>
        <w:noProof/>
      </w:rPr>
      <w:fldChar w:fldCharType="begin"/>
    </w:r>
    <w:r w:rsidR="007C6D5A" w:rsidRPr="007C6D5A">
      <w:rPr>
        <w:b/>
        <w:bCs w:val="0"/>
        <w:noProof/>
      </w:rPr>
      <w:instrText xml:space="preserve"> NUMPAGES  \* Arabic  \* MERGEFORMAT </w:instrText>
    </w:r>
    <w:r w:rsidR="007C6D5A" w:rsidRPr="007C6D5A">
      <w:rPr>
        <w:b/>
        <w:bCs w:val="0"/>
        <w:noProof/>
      </w:rPr>
      <w:fldChar w:fldCharType="separate"/>
    </w:r>
    <w:r w:rsidR="007C6D5A" w:rsidRPr="007C6D5A">
      <w:rPr>
        <w:b/>
        <w:bCs w:val="0"/>
        <w:noProof/>
      </w:rPr>
      <w:t>2</w:t>
    </w:r>
    <w:r w:rsidR="007C6D5A" w:rsidRPr="007C6D5A">
      <w:rPr>
        <w:b/>
        <w:bCs w:val="0"/>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4783" w14:textId="77777777" w:rsidR="006760CE" w:rsidRDefault="00676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6841" w14:textId="77777777" w:rsidR="00D95B2B" w:rsidRDefault="00D95B2B" w:rsidP="008F1E14">
      <w:r>
        <w:separator/>
      </w:r>
    </w:p>
    <w:p w14:paraId="7559751B" w14:textId="77777777" w:rsidR="00D95B2B" w:rsidRDefault="00D95B2B" w:rsidP="008F1E14"/>
    <w:p w14:paraId="03EE7171" w14:textId="77777777" w:rsidR="00D95B2B" w:rsidRDefault="00D95B2B" w:rsidP="008F1E14"/>
    <w:p w14:paraId="6D82AD6D" w14:textId="77777777" w:rsidR="00D95B2B" w:rsidRDefault="00D95B2B" w:rsidP="008F1E14"/>
    <w:p w14:paraId="49442356" w14:textId="77777777" w:rsidR="00D95B2B" w:rsidRDefault="00D95B2B" w:rsidP="008F1E14"/>
    <w:p w14:paraId="560C7415" w14:textId="77777777" w:rsidR="00D95B2B" w:rsidRDefault="00D95B2B" w:rsidP="008F1E14"/>
    <w:p w14:paraId="36CE1B4D" w14:textId="77777777" w:rsidR="00D95B2B" w:rsidRDefault="00D95B2B" w:rsidP="008F1E14"/>
    <w:p w14:paraId="1BFA325D" w14:textId="77777777" w:rsidR="00D95B2B" w:rsidRDefault="00D95B2B" w:rsidP="008F1E14"/>
    <w:p w14:paraId="686AE802" w14:textId="77777777" w:rsidR="00D95B2B" w:rsidRDefault="00D95B2B" w:rsidP="008F1E14"/>
    <w:p w14:paraId="685386D7" w14:textId="77777777" w:rsidR="00D95B2B" w:rsidRDefault="00D95B2B" w:rsidP="008F1E14"/>
    <w:p w14:paraId="6768D872" w14:textId="77777777" w:rsidR="00D95B2B" w:rsidRDefault="00D95B2B" w:rsidP="008F1E14"/>
    <w:p w14:paraId="3C446E4C" w14:textId="77777777" w:rsidR="00D95B2B" w:rsidRDefault="00D95B2B" w:rsidP="008F1E14"/>
    <w:p w14:paraId="28482E21" w14:textId="77777777" w:rsidR="00D95B2B" w:rsidRDefault="00D95B2B" w:rsidP="008F1E14"/>
    <w:p w14:paraId="741E7DA1" w14:textId="77777777" w:rsidR="00D95B2B" w:rsidRDefault="00D95B2B" w:rsidP="008F1E14"/>
    <w:p w14:paraId="50C67AEE" w14:textId="77777777" w:rsidR="00D95B2B" w:rsidRDefault="00D95B2B" w:rsidP="008F1E14"/>
    <w:p w14:paraId="6966D699" w14:textId="77777777" w:rsidR="00D95B2B" w:rsidRDefault="00D95B2B" w:rsidP="008F1E14"/>
    <w:p w14:paraId="29439921" w14:textId="77777777" w:rsidR="00D95B2B" w:rsidRDefault="00D95B2B" w:rsidP="008F1E14"/>
    <w:p w14:paraId="21564FE5" w14:textId="77777777" w:rsidR="00D95B2B" w:rsidRDefault="00D95B2B" w:rsidP="008F1E14"/>
    <w:p w14:paraId="0743D3EB" w14:textId="77777777" w:rsidR="00D95B2B" w:rsidRDefault="00D95B2B" w:rsidP="008F1E14"/>
    <w:p w14:paraId="50259C09" w14:textId="77777777" w:rsidR="00D95B2B" w:rsidRDefault="00D95B2B" w:rsidP="008F1E14"/>
    <w:p w14:paraId="4DDFF1EA" w14:textId="77777777" w:rsidR="00D95B2B" w:rsidRDefault="00D95B2B" w:rsidP="008F1E14"/>
    <w:p w14:paraId="23508663" w14:textId="77777777" w:rsidR="00D95B2B" w:rsidRDefault="00D95B2B" w:rsidP="008F1E14"/>
  </w:footnote>
  <w:footnote w:type="continuationSeparator" w:id="0">
    <w:p w14:paraId="31C11A0B" w14:textId="77777777" w:rsidR="00D95B2B" w:rsidRDefault="00D95B2B" w:rsidP="008F1E14">
      <w:r>
        <w:continuationSeparator/>
      </w:r>
    </w:p>
    <w:p w14:paraId="5810E22D" w14:textId="77777777" w:rsidR="00D95B2B" w:rsidRDefault="00D95B2B" w:rsidP="008F1E14"/>
    <w:p w14:paraId="1AC1AB72" w14:textId="77777777" w:rsidR="00D95B2B" w:rsidRDefault="00D95B2B" w:rsidP="008F1E14"/>
    <w:p w14:paraId="12DAF8C0" w14:textId="77777777" w:rsidR="00D95B2B" w:rsidRDefault="00D95B2B" w:rsidP="008F1E14"/>
    <w:p w14:paraId="7585AA66" w14:textId="77777777" w:rsidR="00D95B2B" w:rsidRDefault="00D95B2B" w:rsidP="008F1E14"/>
    <w:p w14:paraId="23E7044A" w14:textId="77777777" w:rsidR="00D95B2B" w:rsidRDefault="00D95B2B" w:rsidP="008F1E14"/>
    <w:p w14:paraId="709C60D3" w14:textId="77777777" w:rsidR="00D95B2B" w:rsidRDefault="00D95B2B" w:rsidP="008F1E14"/>
    <w:p w14:paraId="3A3B659B" w14:textId="77777777" w:rsidR="00D95B2B" w:rsidRDefault="00D95B2B" w:rsidP="008F1E14"/>
    <w:p w14:paraId="13B5B4F7" w14:textId="77777777" w:rsidR="00D95B2B" w:rsidRDefault="00D95B2B" w:rsidP="008F1E14"/>
    <w:p w14:paraId="3CEC3069" w14:textId="77777777" w:rsidR="00D95B2B" w:rsidRDefault="00D95B2B" w:rsidP="008F1E14"/>
    <w:p w14:paraId="4C0A0D53" w14:textId="77777777" w:rsidR="00D95B2B" w:rsidRDefault="00D95B2B" w:rsidP="008F1E14"/>
    <w:p w14:paraId="38AE198C" w14:textId="77777777" w:rsidR="00D95B2B" w:rsidRDefault="00D95B2B" w:rsidP="008F1E14"/>
    <w:p w14:paraId="0A16D506" w14:textId="77777777" w:rsidR="00D95B2B" w:rsidRDefault="00D95B2B" w:rsidP="008F1E14"/>
    <w:p w14:paraId="28F6ED65" w14:textId="77777777" w:rsidR="00D95B2B" w:rsidRDefault="00D95B2B" w:rsidP="008F1E14"/>
    <w:p w14:paraId="23FE0799" w14:textId="77777777" w:rsidR="00D95B2B" w:rsidRDefault="00D95B2B" w:rsidP="008F1E14"/>
    <w:p w14:paraId="63762C22" w14:textId="77777777" w:rsidR="00D95B2B" w:rsidRDefault="00D95B2B" w:rsidP="008F1E14"/>
    <w:p w14:paraId="4787ECFE" w14:textId="77777777" w:rsidR="00D95B2B" w:rsidRDefault="00D95B2B" w:rsidP="008F1E14"/>
    <w:p w14:paraId="449BA18B" w14:textId="77777777" w:rsidR="00D95B2B" w:rsidRDefault="00D95B2B" w:rsidP="008F1E14"/>
    <w:p w14:paraId="21912019" w14:textId="77777777" w:rsidR="00D95B2B" w:rsidRDefault="00D95B2B" w:rsidP="008F1E14"/>
    <w:p w14:paraId="57892750" w14:textId="77777777" w:rsidR="00D95B2B" w:rsidRDefault="00D95B2B" w:rsidP="008F1E14"/>
    <w:p w14:paraId="43B605CC" w14:textId="77777777" w:rsidR="00D95B2B" w:rsidRDefault="00D95B2B" w:rsidP="008F1E14"/>
    <w:p w14:paraId="390945DE" w14:textId="77777777" w:rsidR="00D95B2B" w:rsidRDefault="00D95B2B" w:rsidP="008F1E14"/>
  </w:footnote>
  <w:footnote w:type="continuationNotice" w:id="1">
    <w:p w14:paraId="6B1D07A7" w14:textId="77777777" w:rsidR="00D95B2B" w:rsidRDefault="00D95B2B" w:rsidP="008F1E14"/>
    <w:p w14:paraId="53BB8C79" w14:textId="77777777" w:rsidR="00D95B2B" w:rsidRDefault="00D95B2B" w:rsidP="008F1E14"/>
    <w:p w14:paraId="5D08F312" w14:textId="77777777" w:rsidR="00D95B2B" w:rsidRDefault="00D95B2B" w:rsidP="008F1E14"/>
    <w:p w14:paraId="3B61CFB5" w14:textId="77777777" w:rsidR="00D95B2B" w:rsidRDefault="00D95B2B" w:rsidP="008F1E14"/>
    <w:p w14:paraId="326A2840" w14:textId="77777777" w:rsidR="00D95B2B" w:rsidRDefault="00D95B2B" w:rsidP="008F1E14"/>
    <w:p w14:paraId="2D96DC65" w14:textId="77777777" w:rsidR="00D95B2B" w:rsidRDefault="00D95B2B" w:rsidP="008F1E14"/>
    <w:p w14:paraId="0F91CA90" w14:textId="77777777" w:rsidR="00D95B2B" w:rsidRDefault="00D95B2B" w:rsidP="008F1E14"/>
    <w:p w14:paraId="6714AECE" w14:textId="77777777" w:rsidR="00D95B2B" w:rsidRDefault="00D95B2B" w:rsidP="008F1E14"/>
    <w:p w14:paraId="1F831364" w14:textId="77777777" w:rsidR="00D95B2B" w:rsidRDefault="00D95B2B" w:rsidP="008F1E14"/>
    <w:p w14:paraId="028BB527" w14:textId="77777777" w:rsidR="00D95B2B" w:rsidRDefault="00D95B2B" w:rsidP="008F1E14"/>
    <w:p w14:paraId="44B15A21" w14:textId="77777777" w:rsidR="00D95B2B" w:rsidRDefault="00D95B2B" w:rsidP="008F1E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AC3B" w14:textId="77777777" w:rsidR="006760CE" w:rsidRDefault="00676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0239" w14:textId="69A2BBE7" w:rsidR="006760CE" w:rsidRDefault="006760CE" w:rsidP="00B83AA4">
    <w:pPr>
      <w:pStyle w:val="Header"/>
      <w:rPr>
        <w:b/>
      </w:rPr>
    </w:pPr>
    <w:r>
      <w:rPr>
        <w:b/>
      </w:rPr>
      <w:t>California Association of Bond Oversight Committees</w:t>
    </w:r>
  </w:p>
  <w:p w14:paraId="4A236842" w14:textId="10C58FF2" w:rsidR="00FC2F08" w:rsidRPr="00B83AA4" w:rsidRDefault="0054316D" w:rsidP="00B83AA4">
    <w:pPr>
      <w:pStyle w:val="Header"/>
      <w:rPr>
        <w:sz w:val="20"/>
        <w:szCs w:val="20"/>
      </w:rPr>
    </w:pPr>
    <w:r>
      <w:rPr>
        <w:b/>
      </w:rPr>
      <w:t xml:space="preserve">CBOC </w:t>
    </w:r>
    <w:r w:rsidR="00E94E3E" w:rsidRPr="00704B5B">
      <w:rPr>
        <w:b/>
      </w:rPr>
      <w:t xml:space="preserve">Bylaws </w:t>
    </w:r>
    <w:r w:rsidR="005B2E12" w:rsidRPr="00704B5B">
      <w:rPr>
        <w:b/>
      </w:rPr>
      <w:t>Best Practice</w:t>
    </w:r>
    <w:r w:rsidR="00E94E3E">
      <w:rPr>
        <w:b/>
        <w:sz w:val="20"/>
        <w:szCs w:val="20"/>
      </w:rPr>
      <w:t xml:space="preserve">   </w:t>
    </w:r>
    <w:r w:rsidR="00E94E3E" w:rsidRPr="005912F0">
      <w:rPr>
        <w:bCs w:val="0"/>
        <w:sz w:val="20"/>
        <w:szCs w:val="20"/>
      </w:rPr>
      <w:t xml:space="preserve"> </w:t>
    </w:r>
    <w:r w:rsidR="006760CE">
      <w:rPr>
        <w:bCs w:val="0"/>
        <w:sz w:val="20"/>
        <w:szCs w:val="20"/>
      </w:rPr>
      <w:t>Approved Board of Directors May 13, 2023</w:t>
    </w:r>
    <w:r w:rsidR="00B83AA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1870" w14:textId="77777777" w:rsidR="006760CE" w:rsidRDefault="00676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none"/>
      <w:pStyle w:val="Heading1"/>
      <w:suff w:val="nothing"/>
      <w:lvlText w:val=""/>
      <w:lvlJc w:val="left"/>
      <w:rPr>
        <w:rFonts w:cs="Times New Roman"/>
      </w:rPr>
    </w:lvl>
    <w:lvl w:ilvl="1">
      <w:start w:val="1"/>
      <w:numFmt w:val="none"/>
      <w:pStyle w:val="Heading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17E435D8"/>
    <w:multiLevelType w:val="multilevel"/>
    <w:tmpl w:val="0409001F"/>
    <w:numStyleLink w:val="111111"/>
  </w:abstractNum>
  <w:abstractNum w:abstractNumId="2" w15:restartNumberingAfterBreak="0">
    <w:nsid w:val="1B5124F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710"/>
        </w:tabs>
        <w:ind w:left="149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31791B9E"/>
    <w:multiLevelType w:val="multilevel"/>
    <w:tmpl w:val="E2AC5D3C"/>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520"/>
        </w:tabs>
        <w:ind w:left="2520" w:hanging="720"/>
      </w:pPr>
      <w:rPr>
        <w:rFonts w:cs="Times New Roman" w:hint="default"/>
        <w:b w:val="0"/>
      </w:rPr>
    </w:lvl>
    <w:lvl w:ilvl="3">
      <w:start w:val="1"/>
      <w:numFmt w:val="decimal"/>
      <w:lvlText w:val="%1.%2.%3.%4"/>
      <w:lvlJc w:val="left"/>
      <w:pPr>
        <w:tabs>
          <w:tab w:val="num" w:pos="2880"/>
        </w:tabs>
        <w:ind w:left="2880" w:hanging="720"/>
      </w:pPr>
      <w:rPr>
        <w:rFonts w:cs="Times New Roman" w:hint="default"/>
      </w:rPr>
    </w:lvl>
    <w:lvl w:ilvl="4">
      <w:start w:val="1"/>
      <w:numFmt w:val="decimal"/>
      <w:pStyle w:val="Heading5"/>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16cid:durableId="1391613038">
    <w:abstractNumId w:val="0"/>
  </w:num>
  <w:num w:numId="2" w16cid:durableId="880820434">
    <w:abstractNumId w:val="2"/>
  </w:num>
  <w:num w:numId="3" w16cid:durableId="1807620679">
    <w:abstractNumId w:val="1"/>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1008" w:hanging="576"/>
        </w:pPr>
        <w:rPr>
          <w:rFonts w:hint="default"/>
          <w:b w:val="0"/>
          <w:bCs w:val="0"/>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733813870">
    <w:abstractNumId w:val="3"/>
  </w:num>
  <w:num w:numId="5" w16cid:durableId="1113790621">
    <w:abstractNumId w:val="0"/>
  </w:num>
  <w:num w:numId="6" w16cid:durableId="1433042775">
    <w:abstractNumId w:val="0"/>
  </w:num>
  <w:num w:numId="7" w16cid:durableId="1710766221">
    <w:abstractNumId w:val="0"/>
  </w:num>
  <w:num w:numId="8" w16cid:durableId="2008359564">
    <w:abstractNumId w:val="0"/>
  </w:num>
  <w:num w:numId="9" w16cid:durableId="195584149">
    <w:abstractNumId w:val="0"/>
  </w:num>
  <w:num w:numId="10" w16cid:durableId="1961914722">
    <w:abstractNumId w:val="0"/>
  </w:num>
  <w:num w:numId="11" w16cid:durableId="1151679924">
    <w:abstractNumId w:val="0"/>
  </w:num>
  <w:num w:numId="12" w16cid:durableId="461925304">
    <w:abstractNumId w:val="0"/>
  </w:num>
  <w:num w:numId="13" w16cid:durableId="1237202036">
    <w:abstractNumId w:val="0"/>
  </w:num>
  <w:num w:numId="14" w16cid:durableId="529104804">
    <w:abstractNumId w:val="0"/>
  </w:num>
  <w:num w:numId="15" w16cid:durableId="582372282">
    <w:abstractNumId w:val="0"/>
  </w:num>
  <w:num w:numId="16" w16cid:durableId="974218443">
    <w:abstractNumId w:val="0"/>
  </w:num>
  <w:num w:numId="17" w16cid:durableId="2083722649">
    <w:abstractNumId w:val="0"/>
  </w:num>
  <w:num w:numId="18" w16cid:durableId="381487277">
    <w:abstractNumId w:val="0"/>
  </w:num>
  <w:num w:numId="19" w16cid:durableId="841432701">
    <w:abstractNumId w:val="0"/>
  </w:num>
  <w:num w:numId="20" w16cid:durableId="177351116">
    <w:abstractNumId w:val="0"/>
  </w:num>
  <w:num w:numId="21" w16cid:durableId="2095083314">
    <w:abstractNumId w:val="0"/>
  </w:num>
  <w:num w:numId="22" w16cid:durableId="228469063">
    <w:abstractNumId w:val="0"/>
  </w:num>
  <w:num w:numId="23" w16cid:durableId="662047225">
    <w:abstractNumId w:val="0"/>
  </w:num>
  <w:num w:numId="24" w16cid:durableId="616916303">
    <w:abstractNumId w:val="0"/>
  </w:num>
  <w:num w:numId="25" w16cid:durableId="2122799461">
    <w:abstractNumId w:val="0"/>
  </w:num>
  <w:num w:numId="26" w16cid:durableId="115417863">
    <w:abstractNumId w:val="0"/>
  </w:num>
  <w:num w:numId="27" w16cid:durableId="1082222074">
    <w:abstractNumId w:val="0"/>
  </w:num>
  <w:num w:numId="28" w16cid:durableId="457995547">
    <w:abstractNumId w:val="0"/>
  </w:num>
  <w:num w:numId="29" w16cid:durableId="97066105">
    <w:abstractNumId w:val="0"/>
  </w:num>
  <w:num w:numId="30" w16cid:durableId="2032148221">
    <w:abstractNumId w:val="0"/>
  </w:num>
  <w:num w:numId="31" w16cid:durableId="1607887641">
    <w:abstractNumId w:val="0"/>
  </w:num>
  <w:num w:numId="32" w16cid:durableId="1465081348">
    <w:abstractNumId w:val="0"/>
  </w:num>
  <w:num w:numId="33" w16cid:durableId="383063571">
    <w:abstractNumId w:val="0"/>
  </w:num>
  <w:num w:numId="34" w16cid:durableId="489834208">
    <w:abstractNumId w:val="0"/>
  </w:num>
  <w:num w:numId="35" w16cid:durableId="1938293492">
    <w:abstractNumId w:val="0"/>
  </w:num>
  <w:num w:numId="36" w16cid:durableId="956183604">
    <w:abstractNumId w:val="0"/>
  </w:num>
  <w:num w:numId="37" w16cid:durableId="389310541">
    <w:abstractNumId w:val="0"/>
  </w:num>
  <w:num w:numId="38" w16cid:durableId="1519004597">
    <w:abstractNumId w:val="0"/>
  </w:num>
  <w:num w:numId="39" w16cid:durableId="91752021">
    <w:abstractNumId w:val="0"/>
  </w:num>
  <w:num w:numId="40" w16cid:durableId="1811284123">
    <w:abstractNumId w:val="0"/>
  </w:num>
  <w:num w:numId="41" w16cid:durableId="877082145">
    <w:abstractNumId w:val="0"/>
  </w:num>
  <w:num w:numId="42" w16cid:durableId="1659188883">
    <w:abstractNumId w:val="0"/>
  </w:num>
  <w:num w:numId="43" w16cid:durableId="150667418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2MTEwMDO2tDAxNLZQ0lEKTi0uzszPAykwrgUA1juLpiwAAAA="/>
  </w:docVars>
  <w:rsids>
    <w:rsidRoot w:val="00025307"/>
    <w:rsid w:val="00003AE2"/>
    <w:rsid w:val="00006AD8"/>
    <w:rsid w:val="00007725"/>
    <w:rsid w:val="00011A5A"/>
    <w:rsid w:val="00014B17"/>
    <w:rsid w:val="000156FF"/>
    <w:rsid w:val="00015CDB"/>
    <w:rsid w:val="00023993"/>
    <w:rsid w:val="00025307"/>
    <w:rsid w:val="00025E81"/>
    <w:rsid w:val="00025F7B"/>
    <w:rsid w:val="0002700A"/>
    <w:rsid w:val="00031F79"/>
    <w:rsid w:val="00034502"/>
    <w:rsid w:val="000347B0"/>
    <w:rsid w:val="00034BEF"/>
    <w:rsid w:val="00036FFB"/>
    <w:rsid w:val="000373EC"/>
    <w:rsid w:val="00037DB3"/>
    <w:rsid w:val="000412AB"/>
    <w:rsid w:val="000425F0"/>
    <w:rsid w:val="000434C2"/>
    <w:rsid w:val="00046332"/>
    <w:rsid w:val="00051EE4"/>
    <w:rsid w:val="00053B47"/>
    <w:rsid w:val="000540BE"/>
    <w:rsid w:val="00055B7A"/>
    <w:rsid w:val="00055E33"/>
    <w:rsid w:val="00056AAB"/>
    <w:rsid w:val="00060A10"/>
    <w:rsid w:val="000617FA"/>
    <w:rsid w:val="00063BC2"/>
    <w:rsid w:val="00074843"/>
    <w:rsid w:val="000757E5"/>
    <w:rsid w:val="00080C58"/>
    <w:rsid w:val="00085B75"/>
    <w:rsid w:val="00085F19"/>
    <w:rsid w:val="00090917"/>
    <w:rsid w:val="000A1FE3"/>
    <w:rsid w:val="000A213C"/>
    <w:rsid w:val="000A26CB"/>
    <w:rsid w:val="000A38B8"/>
    <w:rsid w:val="000A48F4"/>
    <w:rsid w:val="000A4AEF"/>
    <w:rsid w:val="000A59EB"/>
    <w:rsid w:val="000A5C7D"/>
    <w:rsid w:val="000A705C"/>
    <w:rsid w:val="000B177C"/>
    <w:rsid w:val="000B6033"/>
    <w:rsid w:val="000C0C87"/>
    <w:rsid w:val="000C6965"/>
    <w:rsid w:val="000D6A33"/>
    <w:rsid w:val="000E025E"/>
    <w:rsid w:val="000E26FC"/>
    <w:rsid w:val="000E5D03"/>
    <w:rsid w:val="000F42B7"/>
    <w:rsid w:val="000F5A97"/>
    <w:rsid w:val="000F640B"/>
    <w:rsid w:val="000F7988"/>
    <w:rsid w:val="001045DD"/>
    <w:rsid w:val="001048B4"/>
    <w:rsid w:val="001076E0"/>
    <w:rsid w:val="00107A5E"/>
    <w:rsid w:val="00110F34"/>
    <w:rsid w:val="0011533A"/>
    <w:rsid w:val="0012292A"/>
    <w:rsid w:val="00124439"/>
    <w:rsid w:val="001304FB"/>
    <w:rsid w:val="00130E32"/>
    <w:rsid w:val="00134306"/>
    <w:rsid w:val="00135208"/>
    <w:rsid w:val="00135FDA"/>
    <w:rsid w:val="00137582"/>
    <w:rsid w:val="001405A1"/>
    <w:rsid w:val="001408A6"/>
    <w:rsid w:val="00141FF6"/>
    <w:rsid w:val="0014691F"/>
    <w:rsid w:val="00146C54"/>
    <w:rsid w:val="001511EC"/>
    <w:rsid w:val="001529D2"/>
    <w:rsid w:val="0015334F"/>
    <w:rsid w:val="00154A9E"/>
    <w:rsid w:val="0016017A"/>
    <w:rsid w:val="001625A0"/>
    <w:rsid w:val="00170467"/>
    <w:rsid w:val="001716C8"/>
    <w:rsid w:val="00172CFA"/>
    <w:rsid w:val="001805B9"/>
    <w:rsid w:val="001929D3"/>
    <w:rsid w:val="001932AD"/>
    <w:rsid w:val="00195ABB"/>
    <w:rsid w:val="00195E0C"/>
    <w:rsid w:val="00196455"/>
    <w:rsid w:val="001A2148"/>
    <w:rsid w:val="001A3589"/>
    <w:rsid w:val="001B07C2"/>
    <w:rsid w:val="001B5AEC"/>
    <w:rsid w:val="001B63C3"/>
    <w:rsid w:val="001B6DA3"/>
    <w:rsid w:val="001C1241"/>
    <w:rsid w:val="001C15D6"/>
    <w:rsid w:val="001C29EC"/>
    <w:rsid w:val="001C2DC2"/>
    <w:rsid w:val="001C497E"/>
    <w:rsid w:val="001C799F"/>
    <w:rsid w:val="001C7A1F"/>
    <w:rsid w:val="001D0156"/>
    <w:rsid w:val="001D0BCA"/>
    <w:rsid w:val="001D1928"/>
    <w:rsid w:val="001D227E"/>
    <w:rsid w:val="001D255E"/>
    <w:rsid w:val="001D346C"/>
    <w:rsid w:val="001D765E"/>
    <w:rsid w:val="001E0E07"/>
    <w:rsid w:val="001E2BDA"/>
    <w:rsid w:val="001E2DE4"/>
    <w:rsid w:val="001E44C3"/>
    <w:rsid w:val="001E4A24"/>
    <w:rsid w:val="001F45C5"/>
    <w:rsid w:val="001F7613"/>
    <w:rsid w:val="001F7A49"/>
    <w:rsid w:val="0020595B"/>
    <w:rsid w:val="00206C3E"/>
    <w:rsid w:val="002074E4"/>
    <w:rsid w:val="002130B5"/>
    <w:rsid w:val="00214ECE"/>
    <w:rsid w:val="002162BA"/>
    <w:rsid w:val="00222330"/>
    <w:rsid w:val="00222779"/>
    <w:rsid w:val="00222A2F"/>
    <w:rsid w:val="00224345"/>
    <w:rsid w:val="002267F3"/>
    <w:rsid w:val="00232454"/>
    <w:rsid w:val="0023514F"/>
    <w:rsid w:val="00235875"/>
    <w:rsid w:val="00235B1F"/>
    <w:rsid w:val="00241F36"/>
    <w:rsid w:val="00250169"/>
    <w:rsid w:val="00252798"/>
    <w:rsid w:val="00254171"/>
    <w:rsid w:val="0025644C"/>
    <w:rsid w:val="00257125"/>
    <w:rsid w:val="002572BA"/>
    <w:rsid w:val="00260839"/>
    <w:rsid w:val="00262A42"/>
    <w:rsid w:val="00263F0E"/>
    <w:rsid w:val="002766BA"/>
    <w:rsid w:val="00280EDA"/>
    <w:rsid w:val="00281397"/>
    <w:rsid w:val="002824AF"/>
    <w:rsid w:val="00284C87"/>
    <w:rsid w:val="0028683C"/>
    <w:rsid w:val="0029109A"/>
    <w:rsid w:val="002A4841"/>
    <w:rsid w:val="002B6C2D"/>
    <w:rsid w:val="002B6F76"/>
    <w:rsid w:val="002C2906"/>
    <w:rsid w:val="002C55E9"/>
    <w:rsid w:val="002D3947"/>
    <w:rsid w:val="002D59BF"/>
    <w:rsid w:val="002D76D6"/>
    <w:rsid w:val="002E1F91"/>
    <w:rsid w:val="002E30A8"/>
    <w:rsid w:val="002E3CA9"/>
    <w:rsid w:val="002E436B"/>
    <w:rsid w:val="002E5745"/>
    <w:rsid w:val="002E57A2"/>
    <w:rsid w:val="002F4EF3"/>
    <w:rsid w:val="002F6D73"/>
    <w:rsid w:val="002F73BB"/>
    <w:rsid w:val="00300570"/>
    <w:rsid w:val="003028F3"/>
    <w:rsid w:val="0030487F"/>
    <w:rsid w:val="00306D34"/>
    <w:rsid w:val="00307C5E"/>
    <w:rsid w:val="00311F75"/>
    <w:rsid w:val="003139A5"/>
    <w:rsid w:val="00316EDC"/>
    <w:rsid w:val="00325F3E"/>
    <w:rsid w:val="00327E52"/>
    <w:rsid w:val="00336A7B"/>
    <w:rsid w:val="00337813"/>
    <w:rsid w:val="00340A8B"/>
    <w:rsid w:val="0034196E"/>
    <w:rsid w:val="00343C16"/>
    <w:rsid w:val="003464DD"/>
    <w:rsid w:val="00347E97"/>
    <w:rsid w:val="00354216"/>
    <w:rsid w:val="003543F5"/>
    <w:rsid w:val="00354B23"/>
    <w:rsid w:val="00357128"/>
    <w:rsid w:val="00361234"/>
    <w:rsid w:val="003615E3"/>
    <w:rsid w:val="00365EBC"/>
    <w:rsid w:val="00365FEB"/>
    <w:rsid w:val="0037053F"/>
    <w:rsid w:val="00373294"/>
    <w:rsid w:val="003749F2"/>
    <w:rsid w:val="00382115"/>
    <w:rsid w:val="00384DB9"/>
    <w:rsid w:val="00386558"/>
    <w:rsid w:val="00390BD9"/>
    <w:rsid w:val="0039118E"/>
    <w:rsid w:val="0039782F"/>
    <w:rsid w:val="003A1C73"/>
    <w:rsid w:val="003A1D7D"/>
    <w:rsid w:val="003A59ED"/>
    <w:rsid w:val="003B56D2"/>
    <w:rsid w:val="003C0A93"/>
    <w:rsid w:val="003C1B1E"/>
    <w:rsid w:val="003C3CE2"/>
    <w:rsid w:val="003C4100"/>
    <w:rsid w:val="003C54C5"/>
    <w:rsid w:val="003C775D"/>
    <w:rsid w:val="003D0541"/>
    <w:rsid w:val="003D167F"/>
    <w:rsid w:val="003D2DC1"/>
    <w:rsid w:val="003D35FD"/>
    <w:rsid w:val="003D3F61"/>
    <w:rsid w:val="003D60E8"/>
    <w:rsid w:val="003E25C4"/>
    <w:rsid w:val="003E35D3"/>
    <w:rsid w:val="003E4D90"/>
    <w:rsid w:val="003F231E"/>
    <w:rsid w:val="003F3BC7"/>
    <w:rsid w:val="003F7D5C"/>
    <w:rsid w:val="00400955"/>
    <w:rsid w:val="00401C65"/>
    <w:rsid w:val="0040549C"/>
    <w:rsid w:val="004060EB"/>
    <w:rsid w:val="00406F34"/>
    <w:rsid w:val="00407C8A"/>
    <w:rsid w:val="00410F9E"/>
    <w:rsid w:val="00412BE6"/>
    <w:rsid w:val="004144F4"/>
    <w:rsid w:val="00415D22"/>
    <w:rsid w:val="00420822"/>
    <w:rsid w:val="00420E2F"/>
    <w:rsid w:val="00425067"/>
    <w:rsid w:val="00426F11"/>
    <w:rsid w:val="004304B6"/>
    <w:rsid w:val="00435D8C"/>
    <w:rsid w:val="00441D33"/>
    <w:rsid w:val="00460151"/>
    <w:rsid w:val="00465090"/>
    <w:rsid w:val="004813F9"/>
    <w:rsid w:val="00481B1C"/>
    <w:rsid w:val="00482396"/>
    <w:rsid w:val="00482871"/>
    <w:rsid w:val="004836BA"/>
    <w:rsid w:val="00491132"/>
    <w:rsid w:val="00496699"/>
    <w:rsid w:val="00496F17"/>
    <w:rsid w:val="00497AB7"/>
    <w:rsid w:val="00497DCC"/>
    <w:rsid w:val="004A00E2"/>
    <w:rsid w:val="004A1A07"/>
    <w:rsid w:val="004A202F"/>
    <w:rsid w:val="004A3EC9"/>
    <w:rsid w:val="004A4856"/>
    <w:rsid w:val="004A567E"/>
    <w:rsid w:val="004B3652"/>
    <w:rsid w:val="004B3881"/>
    <w:rsid w:val="004B6AD6"/>
    <w:rsid w:val="004B6ADE"/>
    <w:rsid w:val="004C02AD"/>
    <w:rsid w:val="004C5122"/>
    <w:rsid w:val="004D223C"/>
    <w:rsid w:val="004D26A0"/>
    <w:rsid w:val="004E0F59"/>
    <w:rsid w:val="004E2865"/>
    <w:rsid w:val="004E5A4D"/>
    <w:rsid w:val="004F1407"/>
    <w:rsid w:val="004F25DD"/>
    <w:rsid w:val="004F2A0D"/>
    <w:rsid w:val="004F530F"/>
    <w:rsid w:val="00502FE7"/>
    <w:rsid w:val="00506743"/>
    <w:rsid w:val="00510B19"/>
    <w:rsid w:val="00510D58"/>
    <w:rsid w:val="00512B2B"/>
    <w:rsid w:val="005149B5"/>
    <w:rsid w:val="00520CCB"/>
    <w:rsid w:val="00521FFA"/>
    <w:rsid w:val="00521FFD"/>
    <w:rsid w:val="005229D8"/>
    <w:rsid w:val="00523CFA"/>
    <w:rsid w:val="00523DA0"/>
    <w:rsid w:val="0053064D"/>
    <w:rsid w:val="00530A54"/>
    <w:rsid w:val="0053116A"/>
    <w:rsid w:val="00531A9F"/>
    <w:rsid w:val="0053578D"/>
    <w:rsid w:val="0053754A"/>
    <w:rsid w:val="0054316D"/>
    <w:rsid w:val="00545678"/>
    <w:rsid w:val="00550BC7"/>
    <w:rsid w:val="0056069F"/>
    <w:rsid w:val="00562173"/>
    <w:rsid w:val="0056498F"/>
    <w:rsid w:val="00564A08"/>
    <w:rsid w:val="00566FF4"/>
    <w:rsid w:val="005777C2"/>
    <w:rsid w:val="005813A1"/>
    <w:rsid w:val="00581495"/>
    <w:rsid w:val="00582699"/>
    <w:rsid w:val="00583059"/>
    <w:rsid w:val="005844DA"/>
    <w:rsid w:val="00584843"/>
    <w:rsid w:val="0058785A"/>
    <w:rsid w:val="005906BF"/>
    <w:rsid w:val="005912F0"/>
    <w:rsid w:val="005B19AF"/>
    <w:rsid w:val="005B260C"/>
    <w:rsid w:val="005B2E12"/>
    <w:rsid w:val="005C13B6"/>
    <w:rsid w:val="005C3F10"/>
    <w:rsid w:val="005C7213"/>
    <w:rsid w:val="005C7F80"/>
    <w:rsid w:val="005D3AA7"/>
    <w:rsid w:val="005E0EBE"/>
    <w:rsid w:val="005E1052"/>
    <w:rsid w:val="005E21FB"/>
    <w:rsid w:val="005E4441"/>
    <w:rsid w:val="005E455E"/>
    <w:rsid w:val="006065F9"/>
    <w:rsid w:val="00607AD3"/>
    <w:rsid w:val="00610C30"/>
    <w:rsid w:val="00610C76"/>
    <w:rsid w:val="00612273"/>
    <w:rsid w:val="00612C43"/>
    <w:rsid w:val="00614484"/>
    <w:rsid w:val="00616966"/>
    <w:rsid w:val="0062146C"/>
    <w:rsid w:val="00630E2E"/>
    <w:rsid w:val="00630E65"/>
    <w:rsid w:val="006325F7"/>
    <w:rsid w:val="00632748"/>
    <w:rsid w:val="006355E3"/>
    <w:rsid w:val="00637252"/>
    <w:rsid w:val="00642F78"/>
    <w:rsid w:val="00642FB1"/>
    <w:rsid w:val="006441BD"/>
    <w:rsid w:val="006448E3"/>
    <w:rsid w:val="0064654C"/>
    <w:rsid w:val="00651B52"/>
    <w:rsid w:val="006529B9"/>
    <w:rsid w:val="006609D8"/>
    <w:rsid w:val="0066172E"/>
    <w:rsid w:val="00666123"/>
    <w:rsid w:val="00666FE3"/>
    <w:rsid w:val="00673B43"/>
    <w:rsid w:val="00674CCF"/>
    <w:rsid w:val="006760CE"/>
    <w:rsid w:val="00676E80"/>
    <w:rsid w:val="00683713"/>
    <w:rsid w:val="00686812"/>
    <w:rsid w:val="00690BBB"/>
    <w:rsid w:val="00691325"/>
    <w:rsid w:val="00693532"/>
    <w:rsid w:val="0069461F"/>
    <w:rsid w:val="00697600"/>
    <w:rsid w:val="006A0094"/>
    <w:rsid w:val="006A0485"/>
    <w:rsid w:val="006A1CB9"/>
    <w:rsid w:val="006A35A1"/>
    <w:rsid w:val="006A537A"/>
    <w:rsid w:val="006A5FCB"/>
    <w:rsid w:val="006A7CF2"/>
    <w:rsid w:val="006B46CB"/>
    <w:rsid w:val="006C463E"/>
    <w:rsid w:val="006C5BA1"/>
    <w:rsid w:val="006C63CA"/>
    <w:rsid w:val="006D27BC"/>
    <w:rsid w:val="006D4AA0"/>
    <w:rsid w:val="006D6ADB"/>
    <w:rsid w:val="006E0459"/>
    <w:rsid w:val="006E17CF"/>
    <w:rsid w:val="006E4E4B"/>
    <w:rsid w:val="006E7036"/>
    <w:rsid w:val="00704B5B"/>
    <w:rsid w:val="00704F6D"/>
    <w:rsid w:val="00706DC1"/>
    <w:rsid w:val="00707D1C"/>
    <w:rsid w:val="00710145"/>
    <w:rsid w:val="007118A9"/>
    <w:rsid w:val="007124D0"/>
    <w:rsid w:val="0072016E"/>
    <w:rsid w:val="007221F7"/>
    <w:rsid w:val="00722998"/>
    <w:rsid w:val="00736ADD"/>
    <w:rsid w:val="00737A40"/>
    <w:rsid w:val="00740040"/>
    <w:rsid w:val="00740C2D"/>
    <w:rsid w:val="00740E4E"/>
    <w:rsid w:val="007443A0"/>
    <w:rsid w:val="00754F31"/>
    <w:rsid w:val="00755535"/>
    <w:rsid w:val="00756395"/>
    <w:rsid w:val="00757EB8"/>
    <w:rsid w:val="00760764"/>
    <w:rsid w:val="00763937"/>
    <w:rsid w:val="00763D98"/>
    <w:rsid w:val="007640D2"/>
    <w:rsid w:val="0076449F"/>
    <w:rsid w:val="00766E59"/>
    <w:rsid w:val="007715AC"/>
    <w:rsid w:val="00771C62"/>
    <w:rsid w:val="007809C3"/>
    <w:rsid w:val="00782129"/>
    <w:rsid w:val="00794C24"/>
    <w:rsid w:val="007A1BC9"/>
    <w:rsid w:val="007A24BE"/>
    <w:rsid w:val="007B26AE"/>
    <w:rsid w:val="007B6E01"/>
    <w:rsid w:val="007B7D0D"/>
    <w:rsid w:val="007C0069"/>
    <w:rsid w:val="007C6B39"/>
    <w:rsid w:val="007C6C82"/>
    <w:rsid w:val="007C6D5A"/>
    <w:rsid w:val="007D1663"/>
    <w:rsid w:val="007D29FD"/>
    <w:rsid w:val="007D73D9"/>
    <w:rsid w:val="007D7849"/>
    <w:rsid w:val="007E1C85"/>
    <w:rsid w:val="007E4657"/>
    <w:rsid w:val="007E4EC5"/>
    <w:rsid w:val="007E5327"/>
    <w:rsid w:val="007E79B4"/>
    <w:rsid w:val="007F02D7"/>
    <w:rsid w:val="007F41FA"/>
    <w:rsid w:val="007F62F9"/>
    <w:rsid w:val="008013AD"/>
    <w:rsid w:val="00803CE5"/>
    <w:rsid w:val="00804E21"/>
    <w:rsid w:val="0080654B"/>
    <w:rsid w:val="00806EBE"/>
    <w:rsid w:val="00813075"/>
    <w:rsid w:val="0081575B"/>
    <w:rsid w:val="0081759C"/>
    <w:rsid w:val="0082131F"/>
    <w:rsid w:val="00822A14"/>
    <w:rsid w:val="00823EA1"/>
    <w:rsid w:val="00824310"/>
    <w:rsid w:val="00825495"/>
    <w:rsid w:val="00825BCD"/>
    <w:rsid w:val="00826493"/>
    <w:rsid w:val="008267F1"/>
    <w:rsid w:val="00831281"/>
    <w:rsid w:val="0083273A"/>
    <w:rsid w:val="008327B4"/>
    <w:rsid w:val="00835841"/>
    <w:rsid w:val="0083701E"/>
    <w:rsid w:val="00845895"/>
    <w:rsid w:val="008463CC"/>
    <w:rsid w:val="0085015A"/>
    <w:rsid w:val="008518F4"/>
    <w:rsid w:val="008519FA"/>
    <w:rsid w:val="008524DB"/>
    <w:rsid w:val="00854BF3"/>
    <w:rsid w:val="0085583C"/>
    <w:rsid w:val="00855A01"/>
    <w:rsid w:val="00855D19"/>
    <w:rsid w:val="00855FE0"/>
    <w:rsid w:val="00857F03"/>
    <w:rsid w:val="00861B63"/>
    <w:rsid w:val="00863387"/>
    <w:rsid w:val="00866126"/>
    <w:rsid w:val="00866350"/>
    <w:rsid w:val="008703AD"/>
    <w:rsid w:val="00872952"/>
    <w:rsid w:val="008755F5"/>
    <w:rsid w:val="00876EA7"/>
    <w:rsid w:val="00877198"/>
    <w:rsid w:val="00877359"/>
    <w:rsid w:val="0088182F"/>
    <w:rsid w:val="00891C73"/>
    <w:rsid w:val="008A470B"/>
    <w:rsid w:val="008A75DA"/>
    <w:rsid w:val="008A79D4"/>
    <w:rsid w:val="008B1736"/>
    <w:rsid w:val="008B2EFC"/>
    <w:rsid w:val="008B3E6A"/>
    <w:rsid w:val="008B420F"/>
    <w:rsid w:val="008B5E0C"/>
    <w:rsid w:val="008B7FDD"/>
    <w:rsid w:val="008C3C2D"/>
    <w:rsid w:val="008C53F8"/>
    <w:rsid w:val="008C650D"/>
    <w:rsid w:val="008C67D6"/>
    <w:rsid w:val="008D05F0"/>
    <w:rsid w:val="008D0FB1"/>
    <w:rsid w:val="008D114B"/>
    <w:rsid w:val="008D253C"/>
    <w:rsid w:val="008D553B"/>
    <w:rsid w:val="008D5649"/>
    <w:rsid w:val="008D728D"/>
    <w:rsid w:val="008D7F0A"/>
    <w:rsid w:val="008E53F8"/>
    <w:rsid w:val="008F1CEA"/>
    <w:rsid w:val="008F1E14"/>
    <w:rsid w:val="008F34D2"/>
    <w:rsid w:val="008F3C50"/>
    <w:rsid w:val="008F47FB"/>
    <w:rsid w:val="008F4D9C"/>
    <w:rsid w:val="008F7988"/>
    <w:rsid w:val="00900B9E"/>
    <w:rsid w:val="00901903"/>
    <w:rsid w:val="009032AE"/>
    <w:rsid w:val="0091123B"/>
    <w:rsid w:val="00916003"/>
    <w:rsid w:val="0092499D"/>
    <w:rsid w:val="0092644D"/>
    <w:rsid w:val="009307DA"/>
    <w:rsid w:val="0093501A"/>
    <w:rsid w:val="00936038"/>
    <w:rsid w:val="00941286"/>
    <w:rsid w:val="009426A8"/>
    <w:rsid w:val="009513BB"/>
    <w:rsid w:val="009515E4"/>
    <w:rsid w:val="00951C1D"/>
    <w:rsid w:val="009540FF"/>
    <w:rsid w:val="00971333"/>
    <w:rsid w:val="0097327E"/>
    <w:rsid w:val="00973C58"/>
    <w:rsid w:val="00976D82"/>
    <w:rsid w:val="009772BA"/>
    <w:rsid w:val="00985A7A"/>
    <w:rsid w:val="009865FC"/>
    <w:rsid w:val="0098662E"/>
    <w:rsid w:val="00987579"/>
    <w:rsid w:val="00991488"/>
    <w:rsid w:val="00991A3F"/>
    <w:rsid w:val="0099706C"/>
    <w:rsid w:val="009A107F"/>
    <w:rsid w:val="009A29CB"/>
    <w:rsid w:val="009A4701"/>
    <w:rsid w:val="009B0F95"/>
    <w:rsid w:val="009B2278"/>
    <w:rsid w:val="009B3C7A"/>
    <w:rsid w:val="009B4BC1"/>
    <w:rsid w:val="009C167C"/>
    <w:rsid w:val="009C60BA"/>
    <w:rsid w:val="009D0CEC"/>
    <w:rsid w:val="009D108D"/>
    <w:rsid w:val="009D123B"/>
    <w:rsid w:val="009D3837"/>
    <w:rsid w:val="009D58E3"/>
    <w:rsid w:val="009D5A04"/>
    <w:rsid w:val="009D5E91"/>
    <w:rsid w:val="009E2BDA"/>
    <w:rsid w:val="009E7EAE"/>
    <w:rsid w:val="009F1FE3"/>
    <w:rsid w:val="009F28E4"/>
    <w:rsid w:val="009F61BC"/>
    <w:rsid w:val="009F7C60"/>
    <w:rsid w:val="00A00560"/>
    <w:rsid w:val="00A00BB8"/>
    <w:rsid w:val="00A015C8"/>
    <w:rsid w:val="00A01EAA"/>
    <w:rsid w:val="00A02734"/>
    <w:rsid w:val="00A11F72"/>
    <w:rsid w:val="00A13D71"/>
    <w:rsid w:val="00A14C2A"/>
    <w:rsid w:val="00A17910"/>
    <w:rsid w:val="00A20A54"/>
    <w:rsid w:val="00A2559E"/>
    <w:rsid w:val="00A25D3F"/>
    <w:rsid w:val="00A26F2C"/>
    <w:rsid w:val="00A32AFE"/>
    <w:rsid w:val="00A43259"/>
    <w:rsid w:val="00A5088F"/>
    <w:rsid w:val="00A60872"/>
    <w:rsid w:val="00A63323"/>
    <w:rsid w:val="00A63370"/>
    <w:rsid w:val="00A6436C"/>
    <w:rsid w:val="00A70833"/>
    <w:rsid w:val="00A746A9"/>
    <w:rsid w:val="00A754C2"/>
    <w:rsid w:val="00A804C1"/>
    <w:rsid w:val="00A952DE"/>
    <w:rsid w:val="00A96160"/>
    <w:rsid w:val="00A976C4"/>
    <w:rsid w:val="00AA36E5"/>
    <w:rsid w:val="00AA4756"/>
    <w:rsid w:val="00AA52F1"/>
    <w:rsid w:val="00AA69CD"/>
    <w:rsid w:val="00AB1334"/>
    <w:rsid w:val="00AB5109"/>
    <w:rsid w:val="00AC3A87"/>
    <w:rsid w:val="00AD22CE"/>
    <w:rsid w:val="00AD2D4B"/>
    <w:rsid w:val="00AD5DE4"/>
    <w:rsid w:val="00AD6692"/>
    <w:rsid w:val="00AE2C83"/>
    <w:rsid w:val="00AE4767"/>
    <w:rsid w:val="00AE519B"/>
    <w:rsid w:val="00AE6032"/>
    <w:rsid w:val="00AE734A"/>
    <w:rsid w:val="00AF03FC"/>
    <w:rsid w:val="00AF209A"/>
    <w:rsid w:val="00AF2E47"/>
    <w:rsid w:val="00B02F6A"/>
    <w:rsid w:val="00B02FBF"/>
    <w:rsid w:val="00B1358C"/>
    <w:rsid w:val="00B21B11"/>
    <w:rsid w:val="00B24151"/>
    <w:rsid w:val="00B27A66"/>
    <w:rsid w:val="00B27C3E"/>
    <w:rsid w:val="00B303A4"/>
    <w:rsid w:val="00B316DD"/>
    <w:rsid w:val="00B349DA"/>
    <w:rsid w:val="00B364D8"/>
    <w:rsid w:val="00B367A2"/>
    <w:rsid w:val="00B40A8A"/>
    <w:rsid w:val="00B416DA"/>
    <w:rsid w:val="00B46B5A"/>
    <w:rsid w:val="00B52A1A"/>
    <w:rsid w:val="00B55AEE"/>
    <w:rsid w:val="00B60760"/>
    <w:rsid w:val="00B62D48"/>
    <w:rsid w:val="00B64A40"/>
    <w:rsid w:val="00B65724"/>
    <w:rsid w:val="00B676E7"/>
    <w:rsid w:val="00B67D41"/>
    <w:rsid w:val="00B7118B"/>
    <w:rsid w:val="00B71326"/>
    <w:rsid w:val="00B71B3E"/>
    <w:rsid w:val="00B740F4"/>
    <w:rsid w:val="00B76C54"/>
    <w:rsid w:val="00B779C3"/>
    <w:rsid w:val="00B77CA4"/>
    <w:rsid w:val="00B80107"/>
    <w:rsid w:val="00B82BD2"/>
    <w:rsid w:val="00B82C5D"/>
    <w:rsid w:val="00B82E88"/>
    <w:rsid w:val="00B83AA4"/>
    <w:rsid w:val="00B84125"/>
    <w:rsid w:val="00B87632"/>
    <w:rsid w:val="00B91DB2"/>
    <w:rsid w:val="00B93229"/>
    <w:rsid w:val="00B9327B"/>
    <w:rsid w:val="00B9384D"/>
    <w:rsid w:val="00B94CE5"/>
    <w:rsid w:val="00B9551A"/>
    <w:rsid w:val="00BA5695"/>
    <w:rsid w:val="00BA580A"/>
    <w:rsid w:val="00BA5A23"/>
    <w:rsid w:val="00BA6CEC"/>
    <w:rsid w:val="00BA73C2"/>
    <w:rsid w:val="00BA7E60"/>
    <w:rsid w:val="00BB5175"/>
    <w:rsid w:val="00BC3AD1"/>
    <w:rsid w:val="00BC53EC"/>
    <w:rsid w:val="00BC5589"/>
    <w:rsid w:val="00BD1DE0"/>
    <w:rsid w:val="00BD3144"/>
    <w:rsid w:val="00BD39D6"/>
    <w:rsid w:val="00BD41F2"/>
    <w:rsid w:val="00BD53A8"/>
    <w:rsid w:val="00BE133A"/>
    <w:rsid w:val="00BE4FF6"/>
    <w:rsid w:val="00BF05FB"/>
    <w:rsid w:val="00BF7BC0"/>
    <w:rsid w:val="00C00CF3"/>
    <w:rsid w:val="00C04A7E"/>
    <w:rsid w:val="00C06165"/>
    <w:rsid w:val="00C07A58"/>
    <w:rsid w:val="00C10284"/>
    <w:rsid w:val="00C102D0"/>
    <w:rsid w:val="00C10C59"/>
    <w:rsid w:val="00C1336C"/>
    <w:rsid w:val="00C146F7"/>
    <w:rsid w:val="00C15C62"/>
    <w:rsid w:val="00C165EB"/>
    <w:rsid w:val="00C17999"/>
    <w:rsid w:val="00C21A69"/>
    <w:rsid w:val="00C22248"/>
    <w:rsid w:val="00C22DE1"/>
    <w:rsid w:val="00C23DBF"/>
    <w:rsid w:val="00C26392"/>
    <w:rsid w:val="00C26A05"/>
    <w:rsid w:val="00C33CAD"/>
    <w:rsid w:val="00C33ECD"/>
    <w:rsid w:val="00C40D39"/>
    <w:rsid w:val="00C417CE"/>
    <w:rsid w:val="00C4416D"/>
    <w:rsid w:val="00C45505"/>
    <w:rsid w:val="00C557CE"/>
    <w:rsid w:val="00C56D91"/>
    <w:rsid w:val="00C57C9C"/>
    <w:rsid w:val="00C6131C"/>
    <w:rsid w:val="00C6367F"/>
    <w:rsid w:val="00C647F4"/>
    <w:rsid w:val="00C707AC"/>
    <w:rsid w:val="00C754A8"/>
    <w:rsid w:val="00C773F1"/>
    <w:rsid w:val="00C83CED"/>
    <w:rsid w:val="00C857F8"/>
    <w:rsid w:val="00C8696C"/>
    <w:rsid w:val="00C87625"/>
    <w:rsid w:val="00C90800"/>
    <w:rsid w:val="00C93233"/>
    <w:rsid w:val="00C956F6"/>
    <w:rsid w:val="00C960A4"/>
    <w:rsid w:val="00CA0C1C"/>
    <w:rsid w:val="00CA1941"/>
    <w:rsid w:val="00CA504F"/>
    <w:rsid w:val="00CA7CF1"/>
    <w:rsid w:val="00CB01AC"/>
    <w:rsid w:val="00CB18BB"/>
    <w:rsid w:val="00CB1EAA"/>
    <w:rsid w:val="00CB3D75"/>
    <w:rsid w:val="00CB3F53"/>
    <w:rsid w:val="00CB4307"/>
    <w:rsid w:val="00CB4BCA"/>
    <w:rsid w:val="00CC6FF3"/>
    <w:rsid w:val="00CD2564"/>
    <w:rsid w:val="00CD2E20"/>
    <w:rsid w:val="00CD71D5"/>
    <w:rsid w:val="00CD7E1F"/>
    <w:rsid w:val="00CE352C"/>
    <w:rsid w:val="00CE7D27"/>
    <w:rsid w:val="00CF1B6A"/>
    <w:rsid w:val="00CF55AD"/>
    <w:rsid w:val="00CF7AF1"/>
    <w:rsid w:val="00D006AF"/>
    <w:rsid w:val="00D00A27"/>
    <w:rsid w:val="00D01553"/>
    <w:rsid w:val="00D01B9D"/>
    <w:rsid w:val="00D03084"/>
    <w:rsid w:val="00D05DC3"/>
    <w:rsid w:val="00D11A15"/>
    <w:rsid w:val="00D13365"/>
    <w:rsid w:val="00D13B52"/>
    <w:rsid w:val="00D20FA6"/>
    <w:rsid w:val="00D21A5E"/>
    <w:rsid w:val="00D21F57"/>
    <w:rsid w:val="00D2571D"/>
    <w:rsid w:val="00D25D02"/>
    <w:rsid w:val="00D26300"/>
    <w:rsid w:val="00D26667"/>
    <w:rsid w:val="00D30655"/>
    <w:rsid w:val="00D34A31"/>
    <w:rsid w:val="00D34F03"/>
    <w:rsid w:val="00D36CF6"/>
    <w:rsid w:val="00D37DF2"/>
    <w:rsid w:val="00D4029C"/>
    <w:rsid w:val="00D45155"/>
    <w:rsid w:val="00D4541D"/>
    <w:rsid w:val="00D500A6"/>
    <w:rsid w:val="00D501F6"/>
    <w:rsid w:val="00D50F98"/>
    <w:rsid w:val="00D51A69"/>
    <w:rsid w:val="00D51EEC"/>
    <w:rsid w:val="00D52748"/>
    <w:rsid w:val="00D52940"/>
    <w:rsid w:val="00D535D2"/>
    <w:rsid w:val="00D53873"/>
    <w:rsid w:val="00D54CAA"/>
    <w:rsid w:val="00D55172"/>
    <w:rsid w:val="00D551E1"/>
    <w:rsid w:val="00D60378"/>
    <w:rsid w:val="00D60D69"/>
    <w:rsid w:val="00D62F6C"/>
    <w:rsid w:val="00D63F82"/>
    <w:rsid w:val="00D647D3"/>
    <w:rsid w:val="00D67F50"/>
    <w:rsid w:val="00D70103"/>
    <w:rsid w:val="00D709A6"/>
    <w:rsid w:val="00D74B13"/>
    <w:rsid w:val="00D776A0"/>
    <w:rsid w:val="00D80DFF"/>
    <w:rsid w:val="00D815B2"/>
    <w:rsid w:val="00D81D93"/>
    <w:rsid w:val="00D834B4"/>
    <w:rsid w:val="00D90C39"/>
    <w:rsid w:val="00D95B2B"/>
    <w:rsid w:val="00DA41A7"/>
    <w:rsid w:val="00DA45EB"/>
    <w:rsid w:val="00DA6159"/>
    <w:rsid w:val="00DA66DF"/>
    <w:rsid w:val="00DB1D33"/>
    <w:rsid w:val="00DB2053"/>
    <w:rsid w:val="00DB22A0"/>
    <w:rsid w:val="00DB2F11"/>
    <w:rsid w:val="00DB4DC7"/>
    <w:rsid w:val="00DB5404"/>
    <w:rsid w:val="00DB7067"/>
    <w:rsid w:val="00DB706D"/>
    <w:rsid w:val="00DC01E1"/>
    <w:rsid w:val="00DC1DF9"/>
    <w:rsid w:val="00DC39D2"/>
    <w:rsid w:val="00DC3FD4"/>
    <w:rsid w:val="00DC4C2A"/>
    <w:rsid w:val="00DC54F6"/>
    <w:rsid w:val="00DC5FE4"/>
    <w:rsid w:val="00DC76AE"/>
    <w:rsid w:val="00DD14F2"/>
    <w:rsid w:val="00DD444D"/>
    <w:rsid w:val="00DD6D5A"/>
    <w:rsid w:val="00DE3E6E"/>
    <w:rsid w:val="00DE62B9"/>
    <w:rsid w:val="00DE69B8"/>
    <w:rsid w:val="00DF2AD0"/>
    <w:rsid w:val="00DF32FA"/>
    <w:rsid w:val="00DF4B00"/>
    <w:rsid w:val="00DF4E6D"/>
    <w:rsid w:val="00DF66A6"/>
    <w:rsid w:val="00E05455"/>
    <w:rsid w:val="00E06912"/>
    <w:rsid w:val="00E07823"/>
    <w:rsid w:val="00E07967"/>
    <w:rsid w:val="00E11523"/>
    <w:rsid w:val="00E1193C"/>
    <w:rsid w:val="00E11BA3"/>
    <w:rsid w:val="00E126A1"/>
    <w:rsid w:val="00E14B91"/>
    <w:rsid w:val="00E15AB5"/>
    <w:rsid w:val="00E22CE3"/>
    <w:rsid w:val="00E252AC"/>
    <w:rsid w:val="00E259B7"/>
    <w:rsid w:val="00E26557"/>
    <w:rsid w:val="00E320E0"/>
    <w:rsid w:val="00E36B91"/>
    <w:rsid w:val="00E435B9"/>
    <w:rsid w:val="00E4563C"/>
    <w:rsid w:val="00E46A17"/>
    <w:rsid w:val="00E54E6B"/>
    <w:rsid w:val="00E56CF1"/>
    <w:rsid w:val="00E56E97"/>
    <w:rsid w:val="00E60233"/>
    <w:rsid w:val="00E70D9A"/>
    <w:rsid w:val="00E7222E"/>
    <w:rsid w:val="00E74B35"/>
    <w:rsid w:val="00E769B9"/>
    <w:rsid w:val="00E80468"/>
    <w:rsid w:val="00E81DD7"/>
    <w:rsid w:val="00E82EA0"/>
    <w:rsid w:val="00E8703E"/>
    <w:rsid w:val="00E90385"/>
    <w:rsid w:val="00E90698"/>
    <w:rsid w:val="00E9303D"/>
    <w:rsid w:val="00E94E3E"/>
    <w:rsid w:val="00E96AAD"/>
    <w:rsid w:val="00EA5180"/>
    <w:rsid w:val="00EA5675"/>
    <w:rsid w:val="00EB0C75"/>
    <w:rsid w:val="00EB20C0"/>
    <w:rsid w:val="00EB2CD4"/>
    <w:rsid w:val="00EB316F"/>
    <w:rsid w:val="00EB6CFE"/>
    <w:rsid w:val="00EC30F9"/>
    <w:rsid w:val="00EC6D3C"/>
    <w:rsid w:val="00ED67BB"/>
    <w:rsid w:val="00EE1C24"/>
    <w:rsid w:val="00EE211B"/>
    <w:rsid w:val="00EE4B2E"/>
    <w:rsid w:val="00EE5226"/>
    <w:rsid w:val="00EE5FFC"/>
    <w:rsid w:val="00EE6DD5"/>
    <w:rsid w:val="00EF2916"/>
    <w:rsid w:val="00EF52D6"/>
    <w:rsid w:val="00EF767A"/>
    <w:rsid w:val="00F045BA"/>
    <w:rsid w:val="00F046ED"/>
    <w:rsid w:val="00F057E8"/>
    <w:rsid w:val="00F12E4B"/>
    <w:rsid w:val="00F13AA0"/>
    <w:rsid w:val="00F13E5A"/>
    <w:rsid w:val="00F17D97"/>
    <w:rsid w:val="00F219B5"/>
    <w:rsid w:val="00F239D7"/>
    <w:rsid w:val="00F2546A"/>
    <w:rsid w:val="00F332B1"/>
    <w:rsid w:val="00F33DE4"/>
    <w:rsid w:val="00F367E4"/>
    <w:rsid w:val="00F424CE"/>
    <w:rsid w:val="00F550C7"/>
    <w:rsid w:val="00F553F4"/>
    <w:rsid w:val="00F6112A"/>
    <w:rsid w:val="00F634AB"/>
    <w:rsid w:val="00F65B8F"/>
    <w:rsid w:val="00F65C1D"/>
    <w:rsid w:val="00F67725"/>
    <w:rsid w:val="00F70E5D"/>
    <w:rsid w:val="00F71853"/>
    <w:rsid w:val="00F74DF6"/>
    <w:rsid w:val="00F74F97"/>
    <w:rsid w:val="00F757F3"/>
    <w:rsid w:val="00F75AA6"/>
    <w:rsid w:val="00F8013A"/>
    <w:rsid w:val="00F9000D"/>
    <w:rsid w:val="00F9134F"/>
    <w:rsid w:val="00F976BC"/>
    <w:rsid w:val="00FA18AD"/>
    <w:rsid w:val="00FA3C28"/>
    <w:rsid w:val="00FA6F78"/>
    <w:rsid w:val="00FB0A6A"/>
    <w:rsid w:val="00FB3561"/>
    <w:rsid w:val="00FB613C"/>
    <w:rsid w:val="00FC28AD"/>
    <w:rsid w:val="00FC2F08"/>
    <w:rsid w:val="00FD57C9"/>
    <w:rsid w:val="00FE2B6D"/>
    <w:rsid w:val="00FF4590"/>
    <w:rsid w:val="00FF53EC"/>
    <w:rsid w:val="00FF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EC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8F1E14"/>
    <w:pPr>
      <w:spacing w:after="120"/>
      <w:ind w:firstLine="720"/>
      <w:jc w:val="both"/>
    </w:pPr>
    <w:rPr>
      <w:bCs/>
      <w:sz w:val="28"/>
      <w:szCs w:val="28"/>
    </w:rPr>
  </w:style>
  <w:style w:type="paragraph" w:styleId="Heading1">
    <w:name w:val="heading 1"/>
    <w:basedOn w:val="Normal"/>
    <w:next w:val="Normal"/>
    <w:link w:val="Heading1Char"/>
    <w:uiPriority w:val="99"/>
    <w:qFormat/>
    <w:rsid w:val="003139A5"/>
    <w:pPr>
      <w:keepNext/>
      <w:numPr>
        <w:numId w:val="1"/>
      </w:numPr>
      <w:outlineLvl w:val="0"/>
    </w:pPr>
  </w:style>
  <w:style w:type="paragraph" w:styleId="Heading2">
    <w:name w:val="heading 2"/>
    <w:basedOn w:val="Normal"/>
    <w:next w:val="Normal"/>
    <w:link w:val="Heading2Char"/>
    <w:uiPriority w:val="99"/>
    <w:qFormat/>
    <w:rsid w:val="003139A5"/>
    <w:pPr>
      <w:keepNext/>
      <w:numPr>
        <w:ilvl w:val="1"/>
        <w:numId w:val="1"/>
      </w:numPr>
      <w:outlineLvl w:val="1"/>
    </w:pPr>
    <w:rPr>
      <w:b/>
    </w:rPr>
  </w:style>
  <w:style w:type="paragraph" w:styleId="Heading5">
    <w:name w:val="heading 5"/>
    <w:basedOn w:val="Normal"/>
    <w:next w:val="Normal"/>
    <w:link w:val="Heading5Char"/>
    <w:uiPriority w:val="99"/>
    <w:qFormat/>
    <w:rsid w:val="00E70D9A"/>
    <w:pPr>
      <w:keepNext/>
      <w:numPr>
        <w:ilvl w:val="4"/>
        <w:numId w:val="4"/>
      </w:num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39A5"/>
    <w:rPr>
      <w:bCs/>
      <w:sz w:val="28"/>
      <w:szCs w:val="28"/>
    </w:rPr>
  </w:style>
  <w:style w:type="character" w:customStyle="1" w:styleId="Heading2Char">
    <w:name w:val="Heading 2 Char"/>
    <w:link w:val="Heading2"/>
    <w:uiPriority w:val="99"/>
    <w:locked/>
    <w:rsid w:val="003139A5"/>
    <w:rPr>
      <w:b/>
      <w:bCs/>
      <w:sz w:val="28"/>
      <w:szCs w:val="28"/>
    </w:rPr>
  </w:style>
  <w:style w:type="character" w:customStyle="1" w:styleId="Heading5Char">
    <w:name w:val="Heading 5 Char"/>
    <w:link w:val="Heading5"/>
    <w:uiPriority w:val="99"/>
    <w:locked/>
    <w:rsid w:val="0085015A"/>
    <w:rPr>
      <w:b/>
      <w:bCs/>
      <w:sz w:val="28"/>
      <w:szCs w:val="28"/>
    </w:rPr>
  </w:style>
  <w:style w:type="paragraph" w:styleId="BodyText">
    <w:name w:val="Body Text"/>
    <w:basedOn w:val="Normal"/>
    <w:link w:val="BodyTextChar"/>
    <w:uiPriority w:val="99"/>
    <w:rsid w:val="003139A5"/>
    <w:pPr>
      <w:spacing w:after="240"/>
    </w:pPr>
  </w:style>
  <w:style w:type="character" w:customStyle="1" w:styleId="BodyTextChar">
    <w:name w:val="Body Text Char"/>
    <w:link w:val="BodyText"/>
    <w:uiPriority w:val="99"/>
    <w:locked/>
    <w:rsid w:val="003139A5"/>
    <w:rPr>
      <w:rFonts w:cs="Times New Roman"/>
      <w:sz w:val="24"/>
    </w:rPr>
  </w:style>
  <w:style w:type="paragraph" w:customStyle="1" w:styleId="BodyTextContinued">
    <w:name w:val="Body Text Continued"/>
    <w:basedOn w:val="BodyText"/>
    <w:next w:val="BodyText"/>
    <w:uiPriority w:val="99"/>
    <w:rsid w:val="00E70D9A"/>
    <w:pPr>
      <w:ind w:firstLine="0"/>
    </w:pPr>
  </w:style>
  <w:style w:type="paragraph" w:styleId="Quote">
    <w:name w:val="Quote"/>
    <w:basedOn w:val="Normal"/>
    <w:next w:val="BodyTextContinued"/>
    <w:link w:val="QuoteChar"/>
    <w:uiPriority w:val="99"/>
    <w:qFormat/>
    <w:rsid w:val="00E70D9A"/>
    <w:pPr>
      <w:spacing w:after="240"/>
      <w:ind w:left="1440" w:right="1440"/>
    </w:pPr>
  </w:style>
  <w:style w:type="character" w:customStyle="1" w:styleId="QuoteChar">
    <w:name w:val="Quote Char"/>
    <w:link w:val="Quote"/>
    <w:uiPriority w:val="99"/>
    <w:locked/>
    <w:rsid w:val="0085015A"/>
    <w:rPr>
      <w:rFonts w:cs="Times New Roman"/>
      <w:i/>
      <w:iCs/>
      <w:color w:val="000000"/>
      <w:sz w:val="20"/>
      <w:szCs w:val="20"/>
    </w:rPr>
  </w:style>
  <w:style w:type="paragraph" w:styleId="Header">
    <w:name w:val="header"/>
    <w:basedOn w:val="Normal"/>
    <w:link w:val="HeaderChar"/>
    <w:uiPriority w:val="99"/>
    <w:rsid w:val="00E70D9A"/>
    <w:pPr>
      <w:tabs>
        <w:tab w:val="center" w:pos="4680"/>
        <w:tab w:val="right" w:pos="9360"/>
      </w:tabs>
    </w:pPr>
  </w:style>
  <w:style w:type="character" w:customStyle="1" w:styleId="HeaderChar">
    <w:name w:val="Header Char"/>
    <w:link w:val="Header"/>
    <w:uiPriority w:val="99"/>
    <w:locked/>
    <w:rsid w:val="0085015A"/>
    <w:rPr>
      <w:rFonts w:cs="Times New Roman"/>
      <w:sz w:val="20"/>
      <w:szCs w:val="20"/>
    </w:rPr>
  </w:style>
  <w:style w:type="paragraph" w:styleId="Footer">
    <w:name w:val="footer"/>
    <w:basedOn w:val="Normal"/>
    <w:link w:val="FooterChar"/>
    <w:uiPriority w:val="99"/>
    <w:rsid w:val="00E70D9A"/>
    <w:pPr>
      <w:tabs>
        <w:tab w:val="center" w:pos="4680"/>
        <w:tab w:val="right" w:pos="9360"/>
      </w:tabs>
    </w:pPr>
  </w:style>
  <w:style w:type="character" w:customStyle="1" w:styleId="FooterChar">
    <w:name w:val="Footer Char"/>
    <w:link w:val="Footer"/>
    <w:uiPriority w:val="99"/>
    <w:locked/>
    <w:rsid w:val="0085015A"/>
    <w:rPr>
      <w:rFonts w:cs="Times New Roman"/>
      <w:sz w:val="20"/>
      <w:szCs w:val="20"/>
    </w:rPr>
  </w:style>
  <w:style w:type="character" w:styleId="PageNumber">
    <w:name w:val="page number"/>
    <w:uiPriority w:val="99"/>
    <w:rsid w:val="00E70D9A"/>
    <w:rPr>
      <w:rFonts w:cs="Times New Roman"/>
    </w:rPr>
  </w:style>
  <w:style w:type="character" w:customStyle="1" w:styleId="zzmpTrailerItem">
    <w:name w:val="zzmpTrailerItem"/>
    <w:rsid w:val="00085B75"/>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99"/>
    <w:rsid w:val="00E70D9A"/>
    <w:pPr>
      <w:suppressAutoHyphens/>
      <w:spacing w:line="480" w:lineRule="auto"/>
      <w:ind w:left="-72" w:firstLine="79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rsid w:val="00E70D9A"/>
    <w:pPr>
      <w:tabs>
        <w:tab w:val="left" w:pos="720"/>
        <w:tab w:val="right" w:leader="dot" w:pos="8630"/>
      </w:tabs>
      <w:spacing w:line="480" w:lineRule="auto"/>
    </w:pPr>
    <w:rPr>
      <w:szCs w:val="24"/>
    </w:rPr>
  </w:style>
  <w:style w:type="character" w:styleId="Hyperlink">
    <w:name w:val="Hyperlink"/>
    <w:uiPriority w:val="99"/>
    <w:rsid w:val="00E70D9A"/>
    <w:rPr>
      <w:rFonts w:cs="Times New Roman"/>
      <w:color w:val="0000FF"/>
      <w:u w:val="single"/>
    </w:rPr>
  </w:style>
  <w:style w:type="paragraph" w:styleId="DocumentMap">
    <w:name w:val="Document Map"/>
    <w:basedOn w:val="Normal"/>
    <w:link w:val="DocumentMapChar"/>
    <w:uiPriority w:val="99"/>
    <w:semiHidden/>
    <w:rsid w:val="00E70D9A"/>
    <w:pPr>
      <w:shd w:val="clear" w:color="auto" w:fill="000080"/>
    </w:pPr>
    <w:rPr>
      <w:rFonts w:ascii="Tahoma" w:hAnsi="Tahoma" w:cs="Tahoma"/>
    </w:rPr>
  </w:style>
  <w:style w:type="character" w:customStyle="1" w:styleId="DocumentMapChar">
    <w:name w:val="Document Map Char"/>
    <w:link w:val="DocumentMap"/>
    <w:uiPriority w:val="99"/>
    <w:semiHidden/>
    <w:locked/>
    <w:rsid w:val="0085015A"/>
    <w:rPr>
      <w:rFonts w:cs="Times New Roman"/>
      <w:sz w:val="2"/>
    </w:rPr>
  </w:style>
  <w:style w:type="paragraph" w:styleId="BalloonText">
    <w:name w:val="Balloon Text"/>
    <w:basedOn w:val="Normal"/>
    <w:link w:val="BalloonTextChar"/>
    <w:uiPriority w:val="99"/>
    <w:semiHidden/>
    <w:rsid w:val="00E70D9A"/>
    <w:rPr>
      <w:rFonts w:ascii="Tahoma" w:hAnsi="Tahoma" w:cs="Tahoma"/>
      <w:sz w:val="16"/>
      <w:szCs w:val="16"/>
    </w:rPr>
  </w:style>
  <w:style w:type="character" w:customStyle="1" w:styleId="BalloonTextChar">
    <w:name w:val="Balloon Text Char"/>
    <w:link w:val="BalloonText"/>
    <w:uiPriority w:val="99"/>
    <w:semiHidden/>
    <w:locked/>
    <w:rsid w:val="0085015A"/>
    <w:rPr>
      <w:rFonts w:cs="Times New Roman"/>
      <w:sz w:val="2"/>
    </w:rPr>
  </w:style>
  <w:style w:type="character" w:styleId="CommentReference">
    <w:name w:val="annotation reference"/>
    <w:uiPriority w:val="99"/>
    <w:semiHidden/>
    <w:rsid w:val="00FA3C28"/>
    <w:rPr>
      <w:rFonts w:cs="Times New Roman"/>
      <w:sz w:val="16"/>
    </w:rPr>
  </w:style>
  <w:style w:type="paragraph" w:styleId="CommentText">
    <w:name w:val="annotation text"/>
    <w:basedOn w:val="Normal"/>
    <w:link w:val="CommentTextChar"/>
    <w:uiPriority w:val="99"/>
    <w:semiHidden/>
    <w:rsid w:val="00FA3C28"/>
    <w:rPr>
      <w:sz w:val="20"/>
    </w:rPr>
  </w:style>
  <w:style w:type="character" w:customStyle="1" w:styleId="CommentTextChar">
    <w:name w:val="Comment Text Char"/>
    <w:link w:val="CommentText"/>
    <w:uiPriority w:val="99"/>
    <w:semiHidden/>
    <w:locked/>
    <w:rsid w:val="0016017A"/>
    <w:rPr>
      <w:rFonts w:cs="Times New Roman"/>
    </w:rPr>
  </w:style>
  <w:style w:type="paragraph" w:styleId="CommentSubject">
    <w:name w:val="annotation subject"/>
    <w:basedOn w:val="CommentText"/>
    <w:next w:val="CommentText"/>
    <w:link w:val="CommentSubjectChar"/>
    <w:uiPriority w:val="99"/>
    <w:semiHidden/>
    <w:rsid w:val="00FA3C28"/>
    <w:rPr>
      <w:b/>
      <w:bCs w:val="0"/>
    </w:rPr>
  </w:style>
  <w:style w:type="character" w:customStyle="1" w:styleId="CommentSubjectChar">
    <w:name w:val="Comment Subject Char"/>
    <w:link w:val="CommentSubject"/>
    <w:uiPriority w:val="99"/>
    <w:semiHidden/>
    <w:locked/>
    <w:rsid w:val="0085015A"/>
    <w:rPr>
      <w:rFonts w:cs="Times New Roman"/>
      <w:b/>
      <w:bCs/>
      <w:sz w:val="20"/>
      <w:szCs w:val="20"/>
    </w:rPr>
  </w:style>
  <w:style w:type="paragraph" w:styleId="FootnoteText">
    <w:name w:val="footnote text"/>
    <w:basedOn w:val="Normal"/>
    <w:link w:val="FootnoteTextChar"/>
    <w:uiPriority w:val="99"/>
    <w:semiHidden/>
    <w:rsid w:val="002E1F91"/>
    <w:rPr>
      <w:sz w:val="20"/>
    </w:rPr>
  </w:style>
  <w:style w:type="character" w:customStyle="1" w:styleId="FootnoteTextChar">
    <w:name w:val="Footnote Text Char"/>
    <w:link w:val="FootnoteText"/>
    <w:uiPriority w:val="99"/>
    <w:semiHidden/>
    <w:locked/>
    <w:rsid w:val="0085015A"/>
    <w:rPr>
      <w:rFonts w:cs="Times New Roman"/>
      <w:sz w:val="20"/>
      <w:szCs w:val="20"/>
    </w:rPr>
  </w:style>
  <w:style w:type="character" w:styleId="FootnoteReference">
    <w:name w:val="footnote reference"/>
    <w:uiPriority w:val="99"/>
    <w:semiHidden/>
    <w:rsid w:val="002E1F91"/>
    <w:rPr>
      <w:rFonts w:cs="Times New Roman"/>
      <w:vertAlign w:val="superscript"/>
    </w:rPr>
  </w:style>
  <w:style w:type="paragraph" w:styleId="ListParagraph">
    <w:name w:val="List Paragraph"/>
    <w:basedOn w:val="Normal"/>
    <w:uiPriority w:val="34"/>
    <w:qFormat/>
    <w:rsid w:val="003139A5"/>
    <w:pPr>
      <w:autoSpaceDE w:val="0"/>
      <w:autoSpaceDN w:val="0"/>
      <w:adjustRightInd w:val="0"/>
    </w:pPr>
    <w:rPr>
      <w:szCs w:val="24"/>
    </w:rPr>
  </w:style>
  <w:style w:type="paragraph" w:customStyle="1" w:styleId="TableParagraph">
    <w:name w:val="Table Paragraph"/>
    <w:basedOn w:val="Normal"/>
    <w:uiPriority w:val="99"/>
    <w:rsid w:val="003139A5"/>
    <w:pPr>
      <w:autoSpaceDE w:val="0"/>
      <w:autoSpaceDN w:val="0"/>
      <w:adjustRightInd w:val="0"/>
    </w:pPr>
    <w:rPr>
      <w:szCs w:val="24"/>
    </w:rPr>
  </w:style>
  <w:style w:type="paragraph" w:styleId="Revision">
    <w:name w:val="Revision"/>
    <w:hidden/>
    <w:uiPriority w:val="99"/>
    <w:semiHidden/>
    <w:rsid w:val="003139A5"/>
    <w:rPr>
      <w:sz w:val="24"/>
    </w:rPr>
  </w:style>
  <w:style w:type="numbering" w:styleId="111111">
    <w:name w:val="Outline List 2"/>
    <w:basedOn w:val="NoList"/>
    <w:uiPriority w:val="99"/>
    <w:semiHidden/>
    <w:unhideWhenUsed/>
    <w:rsid w:val="00264C71"/>
    <w:pPr>
      <w:numPr>
        <w:numId w:val="2"/>
      </w:numPr>
    </w:pPr>
  </w:style>
  <w:style w:type="character" w:customStyle="1" w:styleId="UnresolvedMention1">
    <w:name w:val="Unresolved Mention1"/>
    <w:basedOn w:val="DefaultParagraphFont"/>
    <w:uiPriority w:val="99"/>
    <w:semiHidden/>
    <w:unhideWhenUsed/>
    <w:rsid w:val="00EE5FFC"/>
    <w:rPr>
      <w:color w:val="605E5C"/>
      <w:shd w:val="clear" w:color="auto" w:fill="E1DFDD"/>
    </w:rPr>
  </w:style>
  <w:style w:type="character" w:styleId="LineNumber">
    <w:name w:val="line number"/>
    <w:basedOn w:val="DefaultParagraphFont"/>
    <w:uiPriority w:val="99"/>
    <w:semiHidden/>
    <w:unhideWhenUsed/>
    <w:rsid w:val="0085583C"/>
    <w:rPr>
      <w:rFonts w:ascii="Times New Roman" w:hAnsi="Times New Roman"/>
      <w:sz w:val="16"/>
    </w:rPr>
  </w:style>
  <w:style w:type="paragraph" w:styleId="NormalWeb">
    <w:name w:val="Normal (Web)"/>
    <w:basedOn w:val="Normal"/>
    <w:uiPriority w:val="99"/>
    <w:semiHidden/>
    <w:unhideWhenUsed/>
    <w:rsid w:val="00CA0C1C"/>
    <w:pPr>
      <w:spacing w:before="100" w:beforeAutospacing="1" w:after="100" w:afterAutospacing="1"/>
      <w:jc w:val="left"/>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11684">
      <w:bodyDiv w:val="1"/>
      <w:marLeft w:val="0"/>
      <w:marRight w:val="0"/>
      <w:marTop w:val="0"/>
      <w:marBottom w:val="0"/>
      <w:divBdr>
        <w:top w:val="none" w:sz="0" w:space="0" w:color="auto"/>
        <w:left w:val="none" w:sz="0" w:space="0" w:color="auto"/>
        <w:bottom w:val="none" w:sz="0" w:space="0" w:color="auto"/>
        <w:right w:val="none" w:sz="0" w:space="0" w:color="auto"/>
      </w:divBdr>
    </w:div>
    <w:div w:id="1796870617">
      <w:bodyDiv w:val="1"/>
      <w:marLeft w:val="0"/>
      <w:marRight w:val="0"/>
      <w:marTop w:val="0"/>
      <w:marBottom w:val="0"/>
      <w:divBdr>
        <w:top w:val="none" w:sz="0" w:space="0" w:color="auto"/>
        <w:left w:val="none" w:sz="0" w:space="0" w:color="auto"/>
        <w:bottom w:val="none" w:sz="0" w:space="0" w:color="auto"/>
        <w:right w:val="none" w:sz="0" w:space="0" w:color="auto"/>
      </w:divBdr>
    </w:div>
    <w:div w:id="1832022183">
      <w:marLeft w:val="0"/>
      <w:marRight w:val="0"/>
      <w:marTop w:val="0"/>
      <w:marBottom w:val="0"/>
      <w:divBdr>
        <w:top w:val="none" w:sz="0" w:space="0" w:color="auto"/>
        <w:left w:val="none" w:sz="0" w:space="0" w:color="auto"/>
        <w:bottom w:val="none" w:sz="0" w:space="0" w:color="auto"/>
        <w:right w:val="none" w:sz="0" w:space="0" w:color="auto"/>
      </w:divBdr>
    </w:div>
    <w:div w:id="1832022184">
      <w:marLeft w:val="0"/>
      <w:marRight w:val="0"/>
      <w:marTop w:val="0"/>
      <w:marBottom w:val="0"/>
      <w:divBdr>
        <w:top w:val="none" w:sz="0" w:space="0" w:color="auto"/>
        <w:left w:val="none" w:sz="0" w:space="0" w:color="auto"/>
        <w:bottom w:val="none" w:sz="0" w:space="0" w:color="auto"/>
        <w:right w:val="none" w:sz="0" w:space="0" w:color="auto"/>
      </w:divBdr>
    </w:div>
    <w:div w:id="1832022185">
      <w:marLeft w:val="0"/>
      <w:marRight w:val="0"/>
      <w:marTop w:val="0"/>
      <w:marBottom w:val="0"/>
      <w:divBdr>
        <w:top w:val="none" w:sz="0" w:space="0" w:color="auto"/>
        <w:left w:val="none" w:sz="0" w:space="0" w:color="auto"/>
        <w:bottom w:val="none" w:sz="0" w:space="0" w:color="auto"/>
        <w:right w:val="none" w:sz="0" w:space="0" w:color="auto"/>
      </w:divBdr>
    </w:div>
    <w:div w:id="1857890845">
      <w:bodyDiv w:val="1"/>
      <w:marLeft w:val="0"/>
      <w:marRight w:val="0"/>
      <w:marTop w:val="0"/>
      <w:marBottom w:val="0"/>
      <w:divBdr>
        <w:top w:val="none" w:sz="0" w:space="0" w:color="auto"/>
        <w:left w:val="none" w:sz="0" w:space="0" w:color="auto"/>
        <w:bottom w:val="none" w:sz="0" w:space="0" w:color="auto"/>
        <w:right w:val="none" w:sz="0" w:space="0" w:color="auto"/>
      </w:divBdr>
    </w:div>
    <w:div w:id="18687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3B9E-989E-4039-A465-796180DC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2017-01-10T23:46:00Z</cp:lastPrinted>
  <dcterms:created xsi:type="dcterms:W3CDTF">2023-02-25T22:28:00Z</dcterms:created>
  <dcterms:modified xsi:type="dcterms:W3CDTF">2023-05-22T05:35:00Z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f38d89a6116b7944c966e0b8fd5a3c12191b24542a1cc4eb3db639a42da0e3f4</vt:lpwstr>
  </property>
</Properties>
</file>